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47" w:rsidRDefault="00414947" w:rsidP="00AF5AA2">
      <w:pPr>
        <w:autoSpaceDE w:val="0"/>
        <w:autoSpaceDN w:val="0"/>
        <w:adjustRightInd w:val="0"/>
        <w:spacing w:after="0" w:line="240" w:lineRule="auto"/>
        <w:ind w:firstLine="5670"/>
        <w:outlineLvl w:val="0"/>
      </w:pPr>
      <w:bookmarkStart w:id="0" w:name="_GoBack"/>
      <w:bookmarkEnd w:id="0"/>
      <w:r w:rsidRPr="00414947">
        <w:t xml:space="preserve">Приложение </w:t>
      </w:r>
      <w:r>
        <w:t>№</w:t>
      </w:r>
      <w:r w:rsidRPr="00414947">
        <w:t xml:space="preserve"> </w:t>
      </w:r>
      <w:r w:rsidR="00115BCF">
        <w:t>2</w:t>
      </w:r>
    </w:p>
    <w:p w:rsidR="00AF5AA2" w:rsidRPr="00414947" w:rsidRDefault="00AF5AA2" w:rsidP="00AF5AA2">
      <w:pPr>
        <w:autoSpaceDE w:val="0"/>
        <w:autoSpaceDN w:val="0"/>
        <w:adjustRightInd w:val="0"/>
        <w:spacing w:after="0" w:line="240" w:lineRule="auto"/>
        <w:ind w:firstLine="5670"/>
        <w:outlineLvl w:val="0"/>
      </w:pPr>
    </w:p>
    <w:p w:rsidR="00414947" w:rsidRPr="00414947" w:rsidRDefault="00414947" w:rsidP="00AF5AA2">
      <w:pPr>
        <w:autoSpaceDE w:val="0"/>
        <w:autoSpaceDN w:val="0"/>
        <w:adjustRightInd w:val="0"/>
        <w:spacing w:after="0" w:line="360" w:lineRule="auto"/>
        <w:ind w:firstLine="5670"/>
      </w:pPr>
      <w:r w:rsidRPr="00414947">
        <w:t>к Государственной программе</w:t>
      </w:r>
    </w:p>
    <w:p w:rsidR="00414947" w:rsidRPr="00414947" w:rsidRDefault="00414947" w:rsidP="00414947">
      <w:pPr>
        <w:autoSpaceDE w:val="0"/>
        <w:autoSpaceDN w:val="0"/>
        <w:adjustRightInd w:val="0"/>
        <w:spacing w:after="0" w:line="360" w:lineRule="auto"/>
        <w:ind w:firstLine="709"/>
        <w:jc w:val="both"/>
      </w:pPr>
    </w:p>
    <w:p w:rsidR="00414947" w:rsidRPr="00414947" w:rsidRDefault="00414947" w:rsidP="00677EFB">
      <w:pPr>
        <w:autoSpaceDE w:val="0"/>
        <w:autoSpaceDN w:val="0"/>
        <w:adjustRightInd w:val="0"/>
        <w:spacing w:after="0" w:line="240" w:lineRule="auto"/>
        <w:jc w:val="center"/>
        <w:outlineLvl w:val="1"/>
        <w:rPr>
          <w:b/>
          <w:bCs/>
        </w:rPr>
      </w:pPr>
      <w:r w:rsidRPr="00414947">
        <w:rPr>
          <w:b/>
          <w:bCs/>
        </w:rPr>
        <w:t>ПОРЯДОК</w:t>
      </w:r>
    </w:p>
    <w:p w:rsidR="00414947" w:rsidRPr="00414947" w:rsidRDefault="003E2D3A" w:rsidP="00677EFB">
      <w:pPr>
        <w:autoSpaceDE w:val="0"/>
        <w:autoSpaceDN w:val="0"/>
        <w:adjustRightInd w:val="0"/>
        <w:spacing w:after="0" w:line="240" w:lineRule="auto"/>
        <w:jc w:val="center"/>
        <w:outlineLvl w:val="1"/>
        <w:rPr>
          <w:b/>
          <w:bCs/>
        </w:rPr>
      </w:pPr>
      <w:r w:rsidRPr="00414947">
        <w:rPr>
          <w:b/>
          <w:bCs/>
        </w:rPr>
        <w:t>предоставления и распределения субсиди</w:t>
      </w:r>
      <w:r w:rsidR="003F32AE">
        <w:rPr>
          <w:b/>
          <w:bCs/>
        </w:rPr>
        <w:t xml:space="preserve">и бюджету муниципального образования «Город Киров» </w:t>
      </w:r>
      <w:r w:rsidRPr="00414947">
        <w:rPr>
          <w:b/>
          <w:bCs/>
        </w:rPr>
        <w:t xml:space="preserve">из областного бюджета на </w:t>
      </w:r>
      <w:r w:rsidR="00D43FE8">
        <w:rPr>
          <w:b/>
          <w:bCs/>
        </w:rPr>
        <w:t>реализаци</w:t>
      </w:r>
      <w:r w:rsidR="00662A2B">
        <w:rPr>
          <w:b/>
          <w:bCs/>
        </w:rPr>
        <w:t>ю</w:t>
      </w:r>
      <w:r w:rsidR="00D43FE8">
        <w:rPr>
          <w:b/>
          <w:bCs/>
        </w:rPr>
        <w:t xml:space="preserve"> проектов комплексного развития территорий</w:t>
      </w:r>
      <w:r w:rsidR="0090780B">
        <w:rPr>
          <w:b/>
          <w:bCs/>
        </w:rPr>
        <w:t xml:space="preserve"> в 2026 – 2027 годах</w:t>
      </w:r>
    </w:p>
    <w:p w:rsidR="00414947" w:rsidRPr="00414947" w:rsidRDefault="00414947" w:rsidP="001379CD">
      <w:pPr>
        <w:autoSpaceDE w:val="0"/>
        <w:autoSpaceDN w:val="0"/>
        <w:adjustRightInd w:val="0"/>
        <w:spacing w:after="0" w:line="360" w:lineRule="auto"/>
      </w:pPr>
    </w:p>
    <w:p w:rsidR="00A83958" w:rsidRDefault="00A83958" w:rsidP="007A44A1">
      <w:pPr>
        <w:pStyle w:val="a9"/>
        <w:numPr>
          <w:ilvl w:val="0"/>
          <w:numId w:val="1"/>
        </w:numPr>
        <w:spacing w:after="0" w:line="360" w:lineRule="auto"/>
        <w:ind w:left="0" w:firstLine="709"/>
        <w:jc w:val="both"/>
        <w:rPr>
          <w:rFonts w:ascii="Times New Roman" w:hAnsi="Times New Roman"/>
          <w:bCs/>
          <w:sz w:val="28"/>
          <w:szCs w:val="28"/>
        </w:rPr>
      </w:pPr>
      <w:r w:rsidRPr="00806EC1">
        <w:rPr>
          <w:rFonts w:ascii="Times New Roman" w:hAnsi="Times New Roman"/>
          <w:bCs/>
          <w:sz w:val="28"/>
          <w:szCs w:val="28"/>
        </w:rPr>
        <w:t xml:space="preserve">Порядок предоставления и распределения субсидии бюджету муниципального образования </w:t>
      </w:r>
      <w:r>
        <w:rPr>
          <w:rFonts w:ascii="Times New Roman" w:hAnsi="Times New Roman"/>
          <w:bCs/>
          <w:sz w:val="28"/>
          <w:szCs w:val="28"/>
        </w:rPr>
        <w:t>«</w:t>
      </w:r>
      <w:r w:rsidRPr="00806EC1">
        <w:rPr>
          <w:rFonts w:ascii="Times New Roman" w:hAnsi="Times New Roman"/>
          <w:bCs/>
          <w:sz w:val="28"/>
          <w:szCs w:val="28"/>
        </w:rPr>
        <w:t>Город Киров</w:t>
      </w:r>
      <w:r>
        <w:rPr>
          <w:rFonts w:ascii="Times New Roman" w:hAnsi="Times New Roman"/>
          <w:bCs/>
          <w:sz w:val="28"/>
          <w:szCs w:val="28"/>
        </w:rPr>
        <w:t>»</w:t>
      </w:r>
      <w:r w:rsidRPr="00806EC1">
        <w:rPr>
          <w:rFonts w:ascii="Times New Roman" w:hAnsi="Times New Roman"/>
          <w:bCs/>
          <w:sz w:val="28"/>
          <w:szCs w:val="28"/>
        </w:rPr>
        <w:t xml:space="preserve"> из областного бюджета на </w:t>
      </w:r>
      <w:r>
        <w:rPr>
          <w:rFonts w:ascii="Times New Roman" w:hAnsi="Times New Roman"/>
          <w:bCs/>
          <w:sz w:val="28"/>
          <w:szCs w:val="28"/>
        </w:rPr>
        <w:t>реализаци</w:t>
      </w:r>
      <w:r w:rsidR="00662A2B">
        <w:rPr>
          <w:rFonts w:ascii="Times New Roman" w:hAnsi="Times New Roman"/>
          <w:bCs/>
          <w:sz w:val="28"/>
          <w:szCs w:val="28"/>
        </w:rPr>
        <w:t>ю</w:t>
      </w:r>
      <w:r>
        <w:rPr>
          <w:rFonts w:ascii="Times New Roman" w:hAnsi="Times New Roman"/>
          <w:bCs/>
          <w:sz w:val="28"/>
          <w:szCs w:val="28"/>
        </w:rPr>
        <w:t xml:space="preserve"> проектов комплексного развития территорий </w:t>
      </w:r>
      <w:r w:rsidR="0090780B">
        <w:rPr>
          <w:rFonts w:ascii="Times New Roman" w:hAnsi="Times New Roman"/>
          <w:bCs/>
          <w:sz w:val="28"/>
          <w:szCs w:val="28"/>
        </w:rPr>
        <w:t xml:space="preserve">в 2026 – 2027 годах </w:t>
      </w:r>
      <w:r w:rsidRPr="00806EC1">
        <w:rPr>
          <w:rFonts w:ascii="Times New Roman" w:hAnsi="Times New Roman"/>
          <w:bCs/>
          <w:sz w:val="28"/>
          <w:szCs w:val="28"/>
        </w:rPr>
        <w:t xml:space="preserve">(далее </w:t>
      </w:r>
      <w:r>
        <w:rPr>
          <w:rFonts w:ascii="Times New Roman" w:hAnsi="Times New Roman"/>
          <w:bCs/>
          <w:sz w:val="28"/>
          <w:szCs w:val="28"/>
        </w:rPr>
        <w:t>–</w:t>
      </w:r>
      <w:r w:rsidRPr="00806EC1">
        <w:rPr>
          <w:rFonts w:ascii="Times New Roman" w:hAnsi="Times New Roman"/>
          <w:bCs/>
          <w:sz w:val="28"/>
          <w:szCs w:val="28"/>
        </w:rPr>
        <w:t xml:space="preserve"> Порядок)</w:t>
      </w:r>
      <w:r>
        <w:rPr>
          <w:rFonts w:ascii="Times New Roman" w:hAnsi="Times New Roman"/>
          <w:bCs/>
          <w:sz w:val="28"/>
          <w:szCs w:val="28"/>
        </w:rPr>
        <w:t xml:space="preserve"> </w:t>
      </w:r>
      <w:r w:rsidRPr="00806EC1">
        <w:rPr>
          <w:rFonts w:ascii="Times New Roman" w:hAnsi="Times New Roman"/>
          <w:bCs/>
          <w:sz w:val="28"/>
          <w:szCs w:val="28"/>
        </w:rPr>
        <w:t xml:space="preserve">определяет правила предоставления и распределения субсидии бюджету муниципального образования </w:t>
      </w:r>
      <w:r>
        <w:rPr>
          <w:rFonts w:ascii="Times New Roman" w:hAnsi="Times New Roman"/>
          <w:bCs/>
          <w:sz w:val="28"/>
          <w:szCs w:val="28"/>
        </w:rPr>
        <w:t>«</w:t>
      </w:r>
      <w:r w:rsidRPr="00806EC1">
        <w:rPr>
          <w:rFonts w:ascii="Times New Roman" w:hAnsi="Times New Roman"/>
          <w:bCs/>
          <w:sz w:val="28"/>
          <w:szCs w:val="28"/>
        </w:rPr>
        <w:t>Город Киров</w:t>
      </w:r>
      <w:r>
        <w:rPr>
          <w:rFonts w:ascii="Times New Roman" w:hAnsi="Times New Roman"/>
          <w:bCs/>
          <w:sz w:val="28"/>
          <w:szCs w:val="28"/>
        </w:rPr>
        <w:t>»</w:t>
      </w:r>
      <w:r w:rsidRPr="00806EC1">
        <w:rPr>
          <w:rFonts w:ascii="Times New Roman" w:hAnsi="Times New Roman"/>
          <w:bCs/>
          <w:sz w:val="28"/>
          <w:szCs w:val="28"/>
        </w:rPr>
        <w:t xml:space="preserve"> из областного бюджета на реализацию </w:t>
      </w:r>
      <w:r>
        <w:rPr>
          <w:rFonts w:ascii="Times New Roman" w:hAnsi="Times New Roman"/>
          <w:bCs/>
          <w:sz w:val="28"/>
          <w:szCs w:val="28"/>
        </w:rPr>
        <w:t xml:space="preserve">проектов комплексного развития территорий </w:t>
      </w:r>
      <w:r w:rsidR="007B5F29">
        <w:rPr>
          <w:rFonts w:ascii="Times New Roman" w:hAnsi="Times New Roman"/>
          <w:bCs/>
          <w:sz w:val="28"/>
          <w:szCs w:val="28"/>
        </w:rPr>
        <w:t>(далее – субсидия) в 2026 – 2027 годах.</w:t>
      </w:r>
    </w:p>
    <w:p w:rsidR="00A83958" w:rsidRDefault="00A83958" w:rsidP="007A44A1">
      <w:pPr>
        <w:pStyle w:val="a9"/>
        <w:numPr>
          <w:ilvl w:val="0"/>
          <w:numId w:val="1"/>
        </w:numPr>
        <w:spacing w:after="0" w:line="360" w:lineRule="auto"/>
        <w:ind w:left="0" w:firstLine="709"/>
        <w:jc w:val="both"/>
        <w:rPr>
          <w:rFonts w:ascii="Times New Roman" w:hAnsi="Times New Roman"/>
          <w:bCs/>
          <w:sz w:val="28"/>
          <w:szCs w:val="28"/>
        </w:rPr>
      </w:pPr>
      <w:r w:rsidRPr="0033008E">
        <w:rPr>
          <w:rFonts w:ascii="Times New Roman" w:hAnsi="Times New Roman"/>
          <w:sz w:val="28"/>
          <w:szCs w:val="28"/>
        </w:rPr>
        <w:t>Субсидия предоставляе</w:t>
      </w:r>
      <w:r>
        <w:rPr>
          <w:rFonts w:ascii="Times New Roman" w:hAnsi="Times New Roman"/>
          <w:sz w:val="28"/>
          <w:szCs w:val="28"/>
        </w:rPr>
        <w:t>тся муниципальному образованию «</w:t>
      </w:r>
      <w:r w:rsidRPr="0033008E">
        <w:rPr>
          <w:rFonts w:ascii="Times New Roman" w:hAnsi="Times New Roman"/>
          <w:sz w:val="28"/>
          <w:szCs w:val="28"/>
        </w:rPr>
        <w:t>Город Киров</w:t>
      </w:r>
      <w:r>
        <w:rPr>
          <w:rFonts w:ascii="Times New Roman" w:hAnsi="Times New Roman"/>
          <w:sz w:val="28"/>
          <w:szCs w:val="28"/>
        </w:rPr>
        <w:t>»</w:t>
      </w:r>
      <w:r w:rsidRPr="0033008E">
        <w:rPr>
          <w:rFonts w:ascii="Times New Roman" w:hAnsi="Times New Roman"/>
          <w:sz w:val="28"/>
          <w:szCs w:val="28"/>
        </w:rPr>
        <w:t xml:space="preserve"> в целях софинансирования расходных обязательств </w:t>
      </w:r>
      <w:r w:rsidR="007A220E">
        <w:rPr>
          <w:rFonts w:ascii="Times New Roman" w:hAnsi="Times New Roman"/>
          <w:bCs/>
          <w:sz w:val="28"/>
          <w:szCs w:val="28"/>
        </w:rPr>
        <w:t>по</w:t>
      </w:r>
      <w:r>
        <w:rPr>
          <w:rFonts w:ascii="Times New Roman" w:hAnsi="Times New Roman"/>
          <w:bCs/>
          <w:sz w:val="28"/>
          <w:szCs w:val="28"/>
        </w:rPr>
        <w:t xml:space="preserve"> реализаци</w:t>
      </w:r>
      <w:r w:rsidR="007A220E">
        <w:rPr>
          <w:rFonts w:ascii="Times New Roman" w:hAnsi="Times New Roman"/>
          <w:bCs/>
          <w:sz w:val="28"/>
          <w:szCs w:val="28"/>
        </w:rPr>
        <w:t>и</w:t>
      </w:r>
      <w:r>
        <w:rPr>
          <w:rFonts w:ascii="Times New Roman" w:hAnsi="Times New Roman"/>
          <w:bCs/>
          <w:sz w:val="28"/>
          <w:szCs w:val="28"/>
        </w:rPr>
        <w:t xml:space="preserve"> проектов комплексного развития </w:t>
      </w:r>
      <w:r w:rsidR="00C16806">
        <w:rPr>
          <w:rFonts w:ascii="Times New Roman" w:hAnsi="Times New Roman"/>
          <w:bCs/>
          <w:sz w:val="28"/>
          <w:szCs w:val="28"/>
        </w:rPr>
        <w:t>территорий</w:t>
      </w:r>
      <w:r>
        <w:rPr>
          <w:rFonts w:ascii="Times New Roman" w:hAnsi="Times New Roman"/>
          <w:bCs/>
          <w:sz w:val="28"/>
          <w:szCs w:val="28"/>
        </w:rPr>
        <w:t xml:space="preserve">, </w:t>
      </w:r>
      <w:r w:rsidRPr="0033008E">
        <w:rPr>
          <w:rFonts w:ascii="Times New Roman" w:hAnsi="Times New Roman"/>
          <w:bCs/>
          <w:sz w:val="28"/>
          <w:szCs w:val="28"/>
        </w:rPr>
        <w:t>в том числе</w:t>
      </w:r>
      <w:r>
        <w:rPr>
          <w:rFonts w:ascii="Times New Roman" w:hAnsi="Times New Roman"/>
          <w:bCs/>
          <w:sz w:val="28"/>
          <w:szCs w:val="28"/>
        </w:rPr>
        <w:t>:</w:t>
      </w:r>
    </w:p>
    <w:p w:rsidR="00A83958" w:rsidRPr="006D258F" w:rsidRDefault="00C16806" w:rsidP="007A44A1">
      <w:pPr>
        <w:spacing w:after="0" w:line="360" w:lineRule="auto"/>
        <w:ind w:firstLine="709"/>
        <w:jc w:val="both"/>
        <w:rPr>
          <w:bCs/>
        </w:rPr>
      </w:pPr>
      <w:r>
        <w:rPr>
          <w:bCs/>
        </w:rPr>
        <w:t>н</w:t>
      </w:r>
      <w:r w:rsidR="00A83958" w:rsidRPr="006D258F">
        <w:rPr>
          <w:bCs/>
        </w:rPr>
        <w:t>а строительство и (или) реконструкцию объектов социальной инфраструктуры (дошкольных учреждений, образовательных учреждений и учре</w:t>
      </w:r>
      <w:r>
        <w:rPr>
          <w:bCs/>
        </w:rPr>
        <w:t>ждений здравоохранен</w:t>
      </w:r>
      <w:r w:rsidR="00F701E9">
        <w:rPr>
          <w:bCs/>
        </w:rPr>
        <w:t>ия)</w:t>
      </w:r>
      <w:r>
        <w:rPr>
          <w:bCs/>
        </w:rPr>
        <w:t>;</w:t>
      </w:r>
    </w:p>
    <w:p w:rsidR="00A83958" w:rsidRDefault="00C16806" w:rsidP="007A44A1">
      <w:pPr>
        <w:spacing w:after="0" w:line="360" w:lineRule="auto"/>
        <w:ind w:firstLine="709"/>
        <w:jc w:val="both"/>
        <w:rPr>
          <w:bCs/>
        </w:rPr>
      </w:pPr>
      <w:r>
        <w:rPr>
          <w:bCs/>
        </w:rPr>
        <w:t>н</w:t>
      </w:r>
      <w:r w:rsidR="00A83958" w:rsidRPr="006D258F">
        <w:rPr>
          <w:bCs/>
        </w:rPr>
        <w:t>а строительство и (или) реконструкцию объектов транспортной инфраструкт</w:t>
      </w:r>
      <w:r w:rsidR="00F701E9">
        <w:rPr>
          <w:bCs/>
        </w:rPr>
        <w:t>уры</w:t>
      </w:r>
      <w:r>
        <w:rPr>
          <w:bCs/>
        </w:rPr>
        <w:t>;</w:t>
      </w:r>
    </w:p>
    <w:p w:rsidR="00A83958" w:rsidRDefault="00C16806" w:rsidP="007A44A1">
      <w:pPr>
        <w:spacing w:after="0" w:line="360" w:lineRule="auto"/>
        <w:ind w:firstLine="709"/>
        <w:jc w:val="both"/>
        <w:rPr>
          <w:bCs/>
        </w:rPr>
      </w:pPr>
      <w:r>
        <w:rPr>
          <w:bCs/>
        </w:rPr>
        <w:t>н</w:t>
      </w:r>
      <w:r w:rsidR="00A83958">
        <w:rPr>
          <w:bCs/>
        </w:rPr>
        <w:t xml:space="preserve">а </w:t>
      </w:r>
      <w:r w:rsidR="00A83958" w:rsidRPr="0033008E">
        <w:rPr>
          <w:bCs/>
        </w:rPr>
        <w:t>строительство и (или) реконструкци</w:t>
      </w:r>
      <w:r w:rsidR="00A83958">
        <w:rPr>
          <w:bCs/>
        </w:rPr>
        <w:t>ю</w:t>
      </w:r>
      <w:r w:rsidR="00A83958" w:rsidRPr="0033008E">
        <w:rPr>
          <w:bCs/>
        </w:rPr>
        <w:t xml:space="preserve"> объектов водоснабжения, водоотведения и теплоснабже</w:t>
      </w:r>
      <w:r w:rsidR="00F701E9">
        <w:rPr>
          <w:bCs/>
        </w:rPr>
        <w:t>ния</w:t>
      </w:r>
      <w:r w:rsidR="00A83958">
        <w:rPr>
          <w:bCs/>
        </w:rPr>
        <w:t>.</w:t>
      </w:r>
    </w:p>
    <w:p w:rsidR="00B97689" w:rsidRDefault="00C16806" w:rsidP="007A44A1">
      <w:pPr>
        <w:spacing w:after="0" w:line="360" w:lineRule="auto"/>
        <w:ind w:firstLine="709"/>
        <w:jc w:val="both"/>
        <w:rPr>
          <w:bCs/>
        </w:rPr>
      </w:pPr>
      <w:r>
        <w:rPr>
          <w:bCs/>
        </w:rPr>
        <w:t>Конкретные цели предоставления</w:t>
      </w:r>
      <w:r w:rsidR="00B97689">
        <w:rPr>
          <w:bCs/>
        </w:rPr>
        <w:t xml:space="preserve"> субсиди</w:t>
      </w:r>
      <w:r>
        <w:rPr>
          <w:bCs/>
        </w:rPr>
        <w:t xml:space="preserve">и </w:t>
      </w:r>
      <w:r w:rsidR="00B97689">
        <w:rPr>
          <w:bCs/>
        </w:rPr>
        <w:t xml:space="preserve"> указываются в соглашении о предоставлении субсидии.</w:t>
      </w:r>
    </w:p>
    <w:p w:rsidR="00A83958" w:rsidRPr="005F343D" w:rsidRDefault="00A83958" w:rsidP="007A44A1">
      <w:pPr>
        <w:spacing w:after="0" w:line="360" w:lineRule="auto"/>
        <w:ind w:firstLine="709"/>
        <w:jc w:val="both"/>
        <w:rPr>
          <w:bCs/>
        </w:rPr>
      </w:pPr>
      <w:r>
        <w:rPr>
          <w:bCs/>
        </w:rPr>
        <w:t xml:space="preserve">3. </w:t>
      </w:r>
      <w:r w:rsidRPr="005F343D">
        <w:rPr>
          <w:bCs/>
        </w:rPr>
        <w:t xml:space="preserve">Субсидия предоставляется министерством строительства Кировской области (далее </w:t>
      </w:r>
      <w:r>
        <w:rPr>
          <w:bCs/>
        </w:rPr>
        <w:t>–</w:t>
      </w:r>
      <w:r w:rsidRPr="005F343D">
        <w:rPr>
          <w:bCs/>
        </w:rPr>
        <w:t xml:space="preserve"> министерство).</w:t>
      </w:r>
    </w:p>
    <w:p w:rsidR="00A83958" w:rsidRPr="005F343D" w:rsidRDefault="00A83958" w:rsidP="007A44A1">
      <w:pPr>
        <w:spacing w:after="0" w:line="360" w:lineRule="auto"/>
        <w:ind w:firstLine="709"/>
        <w:jc w:val="both"/>
        <w:rPr>
          <w:bCs/>
        </w:rPr>
      </w:pPr>
      <w:r w:rsidRPr="005F343D">
        <w:rPr>
          <w:bCs/>
        </w:rPr>
        <w:t xml:space="preserve">4. Расчет субсидии </w:t>
      </w:r>
      <w:r w:rsidR="009414A8">
        <w:rPr>
          <w:bCs/>
        </w:rPr>
        <w:t>(</w:t>
      </w:r>
      <w:r w:rsidR="009414A8" w:rsidRPr="005F343D">
        <w:rPr>
          <w:bCs/>
        </w:rPr>
        <w:t>S</w:t>
      </w:r>
      <w:r w:rsidR="009414A8">
        <w:rPr>
          <w:bCs/>
        </w:rPr>
        <w:t>)</w:t>
      </w:r>
      <w:r w:rsidR="009414A8" w:rsidRPr="005F343D">
        <w:rPr>
          <w:bCs/>
        </w:rPr>
        <w:t xml:space="preserve"> </w:t>
      </w:r>
      <w:r w:rsidRPr="005F343D">
        <w:rPr>
          <w:bCs/>
        </w:rPr>
        <w:t>производится по формуле:</w:t>
      </w:r>
    </w:p>
    <w:p w:rsidR="0069285E" w:rsidRDefault="0069285E" w:rsidP="007A44A1">
      <w:pPr>
        <w:spacing w:after="0" w:line="360" w:lineRule="auto"/>
        <w:jc w:val="center"/>
        <w:rPr>
          <w:bCs/>
        </w:rPr>
      </w:pPr>
    </w:p>
    <w:p w:rsidR="00A83958" w:rsidRPr="005F343D" w:rsidRDefault="00A83958" w:rsidP="007A44A1">
      <w:pPr>
        <w:spacing w:after="0" w:line="360" w:lineRule="auto"/>
        <w:jc w:val="center"/>
        <w:rPr>
          <w:bCs/>
        </w:rPr>
      </w:pPr>
      <w:r w:rsidRPr="00B97689">
        <w:rPr>
          <w:bCs/>
        </w:rPr>
        <w:lastRenderedPageBreak/>
        <w:t xml:space="preserve">S = </w:t>
      </w:r>
      <w:r w:rsidR="00FC2BF8" w:rsidRPr="00B97689">
        <w:rPr>
          <w:bCs/>
        </w:rPr>
        <w:t>(</w:t>
      </w:r>
      <w:r w:rsidRPr="00B97689">
        <w:rPr>
          <w:bCs/>
        </w:rPr>
        <w:t>С</w:t>
      </w:r>
      <w:r w:rsidR="00FC2BF8" w:rsidRPr="00B97689">
        <w:rPr>
          <w:bCs/>
          <w:vertAlign w:val="subscript"/>
        </w:rPr>
        <w:t>1</w:t>
      </w:r>
      <w:r w:rsidR="00FC2BF8" w:rsidRPr="00B97689">
        <w:rPr>
          <w:bCs/>
        </w:rPr>
        <w:t xml:space="preserve"> + С</w:t>
      </w:r>
      <w:r w:rsidR="00FC2BF8" w:rsidRPr="00B97689">
        <w:rPr>
          <w:bCs/>
          <w:vertAlign w:val="subscript"/>
        </w:rPr>
        <w:t>2</w:t>
      </w:r>
      <w:r w:rsidR="00FC2BF8" w:rsidRPr="00B97689">
        <w:rPr>
          <w:bCs/>
        </w:rPr>
        <w:t xml:space="preserve"> + С</w:t>
      </w:r>
      <w:r w:rsidR="00FC2BF8" w:rsidRPr="00B97689">
        <w:rPr>
          <w:bCs/>
          <w:vertAlign w:val="subscript"/>
        </w:rPr>
        <w:t>3</w:t>
      </w:r>
      <w:r w:rsidR="00FC2BF8" w:rsidRPr="00B97689">
        <w:rPr>
          <w:bCs/>
        </w:rPr>
        <w:t>)</w:t>
      </w:r>
      <w:r w:rsidRPr="00B97689">
        <w:rPr>
          <w:bCs/>
        </w:rPr>
        <w:t xml:space="preserve"> x У, где:</w:t>
      </w:r>
    </w:p>
    <w:p w:rsidR="00A83958" w:rsidRPr="00B97689" w:rsidRDefault="00A83958" w:rsidP="007A44A1">
      <w:pPr>
        <w:spacing w:after="0" w:line="360" w:lineRule="auto"/>
        <w:ind w:firstLine="709"/>
        <w:jc w:val="both"/>
        <w:rPr>
          <w:bCs/>
        </w:rPr>
      </w:pPr>
      <w:r w:rsidRPr="00B97689">
        <w:rPr>
          <w:bCs/>
        </w:rPr>
        <w:t>С</w:t>
      </w:r>
      <w:r w:rsidR="00FC2BF8" w:rsidRPr="00B97689">
        <w:rPr>
          <w:bCs/>
          <w:vertAlign w:val="subscript"/>
        </w:rPr>
        <w:t>1</w:t>
      </w:r>
      <w:r w:rsidRPr="00B97689">
        <w:rPr>
          <w:bCs/>
        </w:rPr>
        <w:t xml:space="preserve"> </w:t>
      </w:r>
      <w:r w:rsidR="009414A8" w:rsidRPr="00B97689">
        <w:rPr>
          <w:bCs/>
        </w:rPr>
        <w:t>–</w:t>
      </w:r>
      <w:r w:rsidRPr="00B97689">
        <w:rPr>
          <w:bCs/>
        </w:rPr>
        <w:t xml:space="preserve"> </w:t>
      </w:r>
      <w:r w:rsidR="00B97689" w:rsidRPr="00B97689">
        <w:rPr>
          <w:bCs/>
        </w:rPr>
        <w:t>расчетный объем средств</w:t>
      </w:r>
      <w:r w:rsidRPr="00B97689">
        <w:rPr>
          <w:bCs/>
        </w:rPr>
        <w:t>, необходимы</w:t>
      </w:r>
      <w:r w:rsidR="00F701E9">
        <w:rPr>
          <w:bCs/>
        </w:rPr>
        <w:t>х</w:t>
      </w:r>
      <w:r w:rsidRPr="00B97689">
        <w:rPr>
          <w:bCs/>
        </w:rPr>
        <w:t xml:space="preserve"> для финансового обеспечения расходных обязательств, </w:t>
      </w:r>
      <w:r w:rsidR="00B06153" w:rsidRPr="00B97689">
        <w:rPr>
          <w:rFonts w:eastAsia="Calibri"/>
        </w:rPr>
        <w:t xml:space="preserve">указанных в </w:t>
      </w:r>
      <w:r w:rsidR="00C16806">
        <w:rPr>
          <w:rFonts w:eastAsia="Calibri"/>
        </w:rPr>
        <w:t>абзаце втором пункта 2</w:t>
      </w:r>
      <w:r w:rsidR="00FC2BF8" w:rsidRPr="00B97689">
        <w:rPr>
          <w:rFonts w:eastAsia="Calibri"/>
        </w:rPr>
        <w:t xml:space="preserve"> </w:t>
      </w:r>
      <w:r w:rsidR="00B06153" w:rsidRPr="00B97689">
        <w:rPr>
          <w:rFonts w:eastAsia="Calibri"/>
        </w:rPr>
        <w:t>настоящего Порядка</w:t>
      </w:r>
      <w:r w:rsidRPr="00B97689">
        <w:rPr>
          <w:bCs/>
        </w:rPr>
        <w:t>;</w:t>
      </w:r>
    </w:p>
    <w:p w:rsidR="00FC2BF8" w:rsidRPr="00B97689" w:rsidRDefault="00FC2BF8" w:rsidP="007A44A1">
      <w:pPr>
        <w:spacing w:after="0" w:line="360" w:lineRule="auto"/>
        <w:ind w:firstLine="709"/>
        <w:jc w:val="both"/>
        <w:rPr>
          <w:bCs/>
        </w:rPr>
      </w:pPr>
      <w:r w:rsidRPr="00B97689">
        <w:rPr>
          <w:bCs/>
        </w:rPr>
        <w:t>С</w:t>
      </w:r>
      <w:r w:rsidRPr="00B97689">
        <w:rPr>
          <w:bCs/>
          <w:vertAlign w:val="subscript"/>
        </w:rPr>
        <w:t xml:space="preserve">2 </w:t>
      </w:r>
      <w:r w:rsidRPr="00B97689">
        <w:rPr>
          <w:bCs/>
        </w:rPr>
        <w:t xml:space="preserve">– </w:t>
      </w:r>
      <w:r w:rsidR="00B97689" w:rsidRPr="00B97689">
        <w:rPr>
          <w:bCs/>
        </w:rPr>
        <w:t>расчетный объем средств</w:t>
      </w:r>
      <w:r w:rsidRPr="00B97689">
        <w:rPr>
          <w:bCs/>
        </w:rPr>
        <w:t>, необходимы</w:t>
      </w:r>
      <w:r w:rsidR="00F701E9">
        <w:rPr>
          <w:bCs/>
        </w:rPr>
        <w:t>х</w:t>
      </w:r>
      <w:r w:rsidRPr="00B97689">
        <w:rPr>
          <w:bCs/>
        </w:rPr>
        <w:t xml:space="preserve"> для финансового обеспечения расходных обязательств, </w:t>
      </w:r>
      <w:r w:rsidRPr="00B97689">
        <w:rPr>
          <w:rFonts w:eastAsia="Calibri"/>
        </w:rPr>
        <w:t xml:space="preserve">указанных в </w:t>
      </w:r>
      <w:r w:rsidR="00C16806">
        <w:rPr>
          <w:rFonts w:eastAsia="Calibri"/>
        </w:rPr>
        <w:t xml:space="preserve">абзаце третьем </w:t>
      </w:r>
      <w:r w:rsidRPr="00B97689">
        <w:rPr>
          <w:rFonts w:eastAsia="Calibri"/>
        </w:rPr>
        <w:t>пункт</w:t>
      </w:r>
      <w:r w:rsidR="00C16806">
        <w:rPr>
          <w:rFonts w:eastAsia="Calibri"/>
        </w:rPr>
        <w:t>а</w:t>
      </w:r>
      <w:r w:rsidRPr="00B97689">
        <w:rPr>
          <w:rFonts w:eastAsia="Calibri"/>
        </w:rPr>
        <w:t xml:space="preserve"> 2</w:t>
      </w:r>
      <w:r w:rsidR="00C16806">
        <w:rPr>
          <w:rFonts w:eastAsia="Calibri"/>
        </w:rPr>
        <w:t xml:space="preserve"> </w:t>
      </w:r>
      <w:r w:rsidRPr="00B97689">
        <w:rPr>
          <w:rFonts w:eastAsia="Calibri"/>
        </w:rPr>
        <w:t>настоящего Порядка</w:t>
      </w:r>
      <w:r w:rsidRPr="00B97689">
        <w:rPr>
          <w:bCs/>
        </w:rPr>
        <w:t>;</w:t>
      </w:r>
    </w:p>
    <w:p w:rsidR="00FC2BF8" w:rsidRDefault="00FC2BF8" w:rsidP="007A44A1">
      <w:pPr>
        <w:spacing w:after="0" w:line="360" w:lineRule="auto"/>
        <w:ind w:firstLine="709"/>
        <w:jc w:val="both"/>
        <w:rPr>
          <w:bCs/>
        </w:rPr>
      </w:pPr>
      <w:r w:rsidRPr="00B97689">
        <w:rPr>
          <w:bCs/>
        </w:rPr>
        <w:t>С</w:t>
      </w:r>
      <w:r w:rsidRPr="00B97689">
        <w:rPr>
          <w:bCs/>
          <w:vertAlign w:val="subscript"/>
        </w:rPr>
        <w:t xml:space="preserve">3 </w:t>
      </w:r>
      <w:r w:rsidRPr="00B97689">
        <w:rPr>
          <w:bCs/>
        </w:rPr>
        <w:t xml:space="preserve">– </w:t>
      </w:r>
      <w:r w:rsidR="00B97689" w:rsidRPr="00B97689">
        <w:rPr>
          <w:bCs/>
        </w:rPr>
        <w:t>расчетный объем средств</w:t>
      </w:r>
      <w:r w:rsidRPr="00B97689">
        <w:rPr>
          <w:bCs/>
        </w:rPr>
        <w:t>, необходимы</w:t>
      </w:r>
      <w:r w:rsidR="00F701E9">
        <w:rPr>
          <w:bCs/>
        </w:rPr>
        <w:t>х</w:t>
      </w:r>
      <w:r w:rsidRPr="00B97689">
        <w:rPr>
          <w:bCs/>
        </w:rPr>
        <w:t xml:space="preserve"> для финансового обеспечения расходных обязательств, </w:t>
      </w:r>
      <w:r w:rsidRPr="00B97689">
        <w:rPr>
          <w:rFonts w:eastAsia="Calibri"/>
        </w:rPr>
        <w:t xml:space="preserve">указанных в </w:t>
      </w:r>
      <w:r w:rsidR="00C16806">
        <w:rPr>
          <w:rFonts w:eastAsia="Calibri"/>
        </w:rPr>
        <w:t>абзаце четвертом пункта 2</w:t>
      </w:r>
      <w:r w:rsidRPr="00B97689">
        <w:rPr>
          <w:rFonts w:eastAsia="Calibri"/>
        </w:rPr>
        <w:t xml:space="preserve"> настоящего Порядка</w:t>
      </w:r>
      <w:r w:rsidRPr="00B97689">
        <w:rPr>
          <w:bCs/>
        </w:rPr>
        <w:t>;</w:t>
      </w:r>
    </w:p>
    <w:p w:rsidR="00A83958" w:rsidRPr="005F343D" w:rsidRDefault="00A83958" w:rsidP="007A44A1">
      <w:pPr>
        <w:spacing w:after="0" w:line="360" w:lineRule="auto"/>
        <w:ind w:firstLine="709"/>
        <w:jc w:val="both"/>
        <w:rPr>
          <w:bCs/>
        </w:rPr>
      </w:pPr>
      <w:r w:rsidRPr="006D258F">
        <w:rPr>
          <w:bCs/>
        </w:rPr>
        <w:t xml:space="preserve">У </w:t>
      </w:r>
      <w:r w:rsidR="009414A8" w:rsidRPr="006D258F">
        <w:rPr>
          <w:bCs/>
        </w:rPr>
        <w:t>–</w:t>
      </w:r>
      <w:r w:rsidRPr="006D258F">
        <w:rPr>
          <w:bCs/>
        </w:rPr>
        <w:t xml:space="preserve"> уровень софинансирования Кировской</w:t>
      </w:r>
      <w:r w:rsidRPr="005F343D">
        <w:rPr>
          <w:bCs/>
        </w:rPr>
        <w:t xml:space="preserve"> областью объема расходного обязательства муниципального образования </w:t>
      </w:r>
      <w:r>
        <w:rPr>
          <w:bCs/>
        </w:rPr>
        <w:t>«</w:t>
      </w:r>
      <w:r w:rsidRPr="005F343D">
        <w:rPr>
          <w:bCs/>
        </w:rPr>
        <w:t>Город Киров</w:t>
      </w:r>
      <w:r>
        <w:rPr>
          <w:bCs/>
        </w:rPr>
        <w:t>»</w:t>
      </w:r>
      <w:r w:rsidRPr="005F343D">
        <w:rPr>
          <w:bCs/>
        </w:rPr>
        <w:t>.</w:t>
      </w:r>
    </w:p>
    <w:p w:rsidR="00A83958" w:rsidRPr="005F343D" w:rsidRDefault="00A83958" w:rsidP="007A44A1">
      <w:pPr>
        <w:spacing w:after="0" w:line="360" w:lineRule="auto"/>
        <w:ind w:firstLine="709"/>
        <w:jc w:val="both"/>
        <w:rPr>
          <w:bCs/>
        </w:rPr>
      </w:pPr>
      <w:r w:rsidRPr="005F343D">
        <w:rPr>
          <w:bCs/>
        </w:rPr>
        <w:t xml:space="preserve">В случае предоставления средств из федерального бюджета на софинансирование расходных обязательств Кировской области по предоставлению субсидии уровень софинансирования устанавливается с учетом уровня софинансирования, установленного соответствующими соглашениями о предоставлении средств </w:t>
      </w:r>
      <w:r w:rsidR="00B97689">
        <w:rPr>
          <w:bCs/>
        </w:rPr>
        <w:t>областному бюджету</w:t>
      </w:r>
      <w:r w:rsidRPr="005F343D">
        <w:rPr>
          <w:bCs/>
        </w:rPr>
        <w:t>, заключенными с федеральными органами исполнительной власти.</w:t>
      </w:r>
    </w:p>
    <w:p w:rsidR="00A83958" w:rsidRDefault="00A83958" w:rsidP="007A44A1">
      <w:pPr>
        <w:spacing w:after="0" w:line="360" w:lineRule="auto"/>
        <w:ind w:firstLine="709"/>
        <w:jc w:val="both"/>
        <w:rPr>
          <w:bCs/>
        </w:rPr>
      </w:pPr>
      <w:r w:rsidRPr="005F343D">
        <w:rPr>
          <w:bCs/>
        </w:rPr>
        <w:t>В случае предоставления средств из областного бюджета на софинансирование расходных обязательств Кировской области по предоставлению субсидии уровень софинансирования составляет 99%</w:t>
      </w:r>
      <w:r>
        <w:rPr>
          <w:bCs/>
        </w:rPr>
        <w:t>.</w:t>
      </w:r>
    </w:p>
    <w:p w:rsidR="00A41BA8" w:rsidRPr="00414947" w:rsidRDefault="00A41BA8" w:rsidP="007A44A1">
      <w:pPr>
        <w:autoSpaceDE w:val="0"/>
        <w:autoSpaceDN w:val="0"/>
        <w:adjustRightInd w:val="0"/>
        <w:spacing w:after="0" w:line="360" w:lineRule="auto"/>
        <w:ind w:firstLine="709"/>
        <w:jc w:val="both"/>
      </w:pPr>
      <w:r>
        <w:t xml:space="preserve">5. </w:t>
      </w:r>
      <w:r w:rsidRPr="00414947">
        <w:t>Субсиди</w:t>
      </w:r>
      <w:r>
        <w:t>я</w:t>
      </w:r>
      <w:r w:rsidRPr="00414947">
        <w:t xml:space="preserve"> предоставля</w:t>
      </w:r>
      <w:r>
        <w:t>е</w:t>
      </w:r>
      <w:r w:rsidRPr="00414947">
        <w:t xml:space="preserve">тся при соблюдении </w:t>
      </w:r>
      <w:r>
        <w:t xml:space="preserve">муниципальным образованием «Город Киров» </w:t>
      </w:r>
      <w:r w:rsidRPr="00414947">
        <w:t>следующих условий:</w:t>
      </w:r>
    </w:p>
    <w:p w:rsidR="00A41BA8" w:rsidRPr="00414947" w:rsidRDefault="00A41BA8" w:rsidP="007A44A1">
      <w:pPr>
        <w:autoSpaceDE w:val="0"/>
        <w:autoSpaceDN w:val="0"/>
        <w:adjustRightInd w:val="0"/>
        <w:spacing w:after="0" w:line="360" w:lineRule="auto"/>
        <w:ind w:firstLine="709"/>
        <w:jc w:val="both"/>
      </w:pPr>
      <w:r>
        <w:t>5.</w:t>
      </w:r>
      <w:r w:rsidR="00D23493">
        <w:t>1</w:t>
      </w:r>
      <w:r>
        <w:t xml:space="preserve">. </w:t>
      </w:r>
      <w:r w:rsidR="00C16806">
        <w:t>При н</w:t>
      </w:r>
      <w:r w:rsidRPr="00414947">
        <w:t>аличи</w:t>
      </w:r>
      <w:r w:rsidR="00C16806">
        <w:t>и</w:t>
      </w:r>
      <w:r w:rsidRPr="00414947">
        <w:t xml:space="preserve"> муниципальной программы</w:t>
      </w:r>
      <w:r>
        <w:t xml:space="preserve">, содержащей </w:t>
      </w:r>
      <w:r w:rsidRPr="00414947">
        <w:t>мероприяти</w:t>
      </w:r>
      <w:r>
        <w:t>я</w:t>
      </w:r>
      <w:r w:rsidRPr="00414947">
        <w:t>, в целях софинансирования которых предоставля</w:t>
      </w:r>
      <w:r>
        <w:t>е</w:t>
      </w:r>
      <w:r w:rsidRPr="00414947">
        <w:t>тся субсиди</w:t>
      </w:r>
      <w:r>
        <w:t xml:space="preserve">я, и (или) муниципального правового акта, устанавливающего расходные обязательства муниципального образования «Город Киров», в целях </w:t>
      </w:r>
      <w:r w:rsidR="00C16806">
        <w:t xml:space="preserve">софинансирования </w:t>
      </w:r>
      <w:r>
        <w:t>которых предоставляется субсидия.</w:t>
      </w:r>
    </w:p>
    <w:p w:rsidR="00A83958" w:rsidRPr="00457B6F" w:rsidRDefault="00A41BA8" w:rsidP="007A44A1">
      <w:pPr>
        <w:spacing w:after="0" w:line="360" w:lineRule="auto"/>
        <w:ind w:firstLine="709"/>
        <w:jc w:val="both"/>
        <w:rPr>
          <w:bCs/>
        </w:rPr>
      </w:pPr>
      <w:r>
        <w:rPr>
          <w:bCs/>
        </w:rPr>
        <w:t>5.</w:t>
      </w:r>
      <w:r w:rsidR="00D23493">
        <w:rPr>
          <w:bCs/>
        </w:rPr>
        <w:t>2</w:t>
      </w:r>
      <w:r>
        <w:rPr>
          <w:bCs/>
        </w:rPr>
        <w:t xml:space="preserve">. </w:t>
      </w:r>
      <w:r w:rsidR="00C16806">
        <w:rPr>
          <w:bCs/>
        </w:rPr>
        <w:t>При з</w:t>
      </w:r>
      <w:r w:rsidR="00A83958" w:rsidRPr="00457B6F">
        <w:rPr>
          <w:bCs/>
        </w:rPr>
        <w:t>аключени</w:t>
      </w:r>
      <w:r w:rsidR="00C16806">
        <w:rPr>
          <w:bCs/>
        </w:rPr>
        <w:t>и</w:t>
      </w:r>
      <w:r w:rsidR="00A83958" w:rsidRPr="00457B6F">
        <w:rPr>
          <w:bCs/>
        </w:rPr>
        <w:t xml:space="preserve"> между министерством и администрацией </w:t>
      </w:r>
      <w:r w:rsidR="00C16806">
        <w:rPr>
          <w:bCs/>
        </w:rPr>
        <w:t>города Кирова</w:t>
      </w:r>
      <w:r w:rsidR="00A83958" w:rsidRPr="00457B6F">
        <w:rPr>
          <w:bCs/>
        </w:rPr>
        <w:t xml:space="preserve"> соглашения о предоставлении субсидии.</w:t>
      </w:r>
    </w:p>
    <w:p w:rsidR="00A83958" w:rsidRPr="00457B6F" w:rsidRDefault="00A83958" w:rsidP="007A44A1">
      <w:pPr>
        <w:spacing w:after="0" w:line="360" w:lineRule="auto"/>
        <w:ind w:firstLine="709"/>
        <w:jc w:val="both"/>
        <w:rPr>
          <w:bCs/>
        </w:rPr>
      </w:pPr>
      <w:r w:rsidRPr="00457B6F">
        <w:rPr>
          <w:bCs/>
        </w:rPr>
        <w:lastRenderedPageBreak/>
        <w:t xml:space="preserve">В случае софинансирования из федерального бюджета расходных обязательств Кировской области по предоставлению субсидии соглашение о предоставлении субсидии (дополнительное соглашение к соглашению о предоставлении субсидии) заключается с использованием государственной интегрированной информационной системы управления общественными финансами </w:t>
      </w:r>
      <w:r>
        <w:rPr>
          <w:bCs/>
        </w:rPr>
        <w:t>«</w:t>
      </w:r>
      <w:r w:rsidRPr="00457B6F">
        <w:rPr>
          <w:bCs/>
        </w:rPr>
        <w:t>Электронный бюджет</w:t>
      </w:r>
      <w:r>
        <w:rPr>
          <w:bCs/>
        </w:rPr>
        <w:t>»</w:t>
      </w:r>
      <w:r w:rsidRPr="00457B6F">
        <w:rPr>
          <w:bCs/>
        </w:rPr>
        <w:t xml:space="preserve"> в соответствии с Правилами формирования, предоставления и распределения субсидий из федерального бюджета бюджетам субъектов Российской Федерации</w:t>
      </w:r>
      <w:r w:rsidR="00345AA4">
        <w:rPr>
          <w:bCs/>
        </w:rPr>
        <w:t xml:space="preserve"> (далее – Правила)</w:t>
      </w:r>
      <w:r w:rsidRPr="00457B6F">
        <w:rPr>
          <w:bCs/>
        </w:rPr>
        <w:t>, утвержденными постановлением Пра</w:t>
      </w:r>
      <w:r w:rsidR="008B618A">
        <w:rPr>
          <w:bCs/>
        </w:rPr>
        <w:t>вительства Российской Федерации</w:t>
      </w:r>
      <w:r w:rsidR="008B618A">
        <w:rPr>
          <w:bCs/>
        </w:rPr>
        <w:br/>
      </w:r>
      <w:r w:rsidRPr="00457B6F">
        <w:rPr>
          <w:bCs/>
        </w:rPr>
        <w:t xml:space="preserve">от 30.09.2014 </w:t>
      </w:r>
      <w:r>
        <w:rPr>
          <w:bCs/>
        </w:rPr>
        <w:t>№</w:t>
      </w:r>
      <w:r w:rsidRPr="00457B6F">
        <w:rPr>
          <w:bCs/>
        </w:rPr>
        <w:t xml:space="preserve"> 999 </w:t>
      </w:r>
      <w:r>
        <w:rPr>
          <w:bCs/>
        </w:rPr>
        <w:t>«</w:t>
      </w:r>
      <w:r w:rsidRPr="00457B6F">
        <w:rPr>
          <w:bCs/>
        </w:rPr>
        <w:t>О формировании, предоставлении и распределении субсидий из федерального бюджета бюджетам субъектов Российской Федерации</w:t>
      </w:r>
      <w:r>
        <w:rPr>
          <w:bCs/>
        </w:rPr>
        <w:t>»</w:t>
      </w:r>
      <w:r w:rsidRPr="00457B6F">
        <w:rPr>
          <w:bCs/>
        </w:rPr>
        <w:t>.</w:t>
      </w:r>
    </w:p>
    <w:p w:rsidR="00A83958" w:rsidRPr="00457B6F" w:rsidRDefault="00A83958" w:rsidP="007A44A1">
      <w:pPr>
        <w:spacing w:after="0" w:line="360" w:lineRule="auto"/>
        <w:ind w:firstLine="709"/>
        <w:jc w:val="both"/>
        <w:rPr>
          <w:bCs/>
        </w:rPr>
      </w:pPr>
      <w:r w:rsidRPr="00B97689">
        <w:rPr>
          <w:bCs/>
          <w:color w:val="000000" w:themeColor="text1"/>
        </w:rPr>
        <w:t xml:space="preserve">В случае </w:t>
      </w:r>
      <w:r w:rsidR="00B97689" w:rsidRPr="00B97689">
        <w:rPr>
          <w:bCs/>
          <w:color w:val="000000" w:themeColor="text1"/>
        </w:rPr>
        <w:t>софинансирования</w:t>
      </w:r>
      <w:r w:rsidRPr="00B97689">
        <w:rPr>
          <w:bCs/>
          <w:color w:val="000000" w:themeColor="text1"/>
        </w:rPr>
        <w:t xml:space="preserve"> из областного бюджета соглашение о предоставлении субсидии (дополнительное соглашение к соглашению</w:t>
      </w:r>
      <w:r w:rsidRPr="00457B6F">
        <w:rPr>
          <w:bCs/>
        </w:rPr>
        <w:t xml:space="preserve">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A41BA8" w:rsidRDefault="00A41BA8" w:rsidP="007A44A1">
      <w:pPr>
        <w:pStyle w:val="ConsPlusNormal"/>
        <w:spacing w:line="360" w:lineRule="auto"/>
        <w:ind w:firstLine="709"/>
        <w:jc w:val="both"/>
      </w:pPr>
      <w:r>
        <w:t xml:space="preserve">Соглашение о предоставлении субсидии, предусмотренной законом области об областном бюджете, заключается ежегодно, до 15 февраля очередного финансового года, за исключением соглашения о предоставлении субсидии, бюджетные ассигнования на предоставление которой предусмотрены в соответствии с законом области о внесении изменений в закон области об областном бюджете, которое заключается не позднее </w:t>
      </w:r>
      <w:r w:rsidR="00345AA4">
        <w:br/>
      </w:r>
      <w:r>
        <w:t xml:space="preserve">30 дней после дня вступления в силу указанного закона. </w:t>
      </w:r>
    </w:p>
    <w:p w:rsidR="00A41BA8" w:rsidRPr="00C83A39" w:rsidRDefault="00A41BA8" w:rsidP="007A44A1">
      <w:pPr>
        <w:pStyle w:val="ConsPlusNormal"/>
        <w:spacing w:line="360" w:lineRule="auto"/>
        <w:ind w:firstLine="709"/>
        <w:jc w:val="both"/>
      </w:pPr>
      <w:r w:rsidRPr="006D463F">
        <w:t>Соглашени</w:t>
      </w:r>
      <w:r>
        <w:t>е о предоставлении субсидии</w:t>
      </w:r>
      <w:r w:rsidRPr="006D463F">
        <w:t xml:space="preserve"> должн</w:t>
      </w:r>
      <w:r>
        <w:t>о</w:t>
      </w:r>
      <w:r w:rsidRPr="006D463F">
        <w:t xml:space="preserve"> содержать требовани</w:t>
      </w:r>
      <w:r>
        <w:t>е</w:t>
      </w:r>
      <w:r w:rsidRPr="006D463F">
        <w:t xml:space="preserve"> по включению в заключаемые после 01.01.2024 муниципальные контракты (контракты, договоры) на выполнение работ по строительству, реконструкции объектов капитального строительства обязательств</w:t>
      </w:r>
      <w:r>
        <w:t>а</w:t>
      </w:r>
      <w:r w:rsidRPr="006D463F">
        <w:t xml:space="preserve"> лица, </w:t>
      </w:r>
      <w:r w:rsidRPr="006D463F">
        <w:lastRenderedPageBreak/>
        <w:t xml:space="preserve">осуществляющего строительство и (или) реконструкцию объекта капитального строительства, по ведению информационной модели объекта в </w:t>
      </w:r>
      <w:r>
        <w:t>и</w:t>
      </w:r>
      <w:r w:rsidRPr="006D463F">
        <w:t xml:space="preserve">нформационной системе управления проектами государственного (муниципального) заказчика в сфере строительства (свидетельство о государственной регистрации программы для </w:t>
      </w:r>
      <w:r>
        <w:t>электронной вычислительной машины</w:t>
      </w:r>
      <w:r w:rsidRPr="006D463F">
        <w:t xml:space="preserve"> от 19.01.2023</w:t>
      </w:r>
      <w:r>
        <w:t xml:space="preserve"> </w:t>
      </w:r>
      <w:r w:rsidRPr="006D463F">
        <w:t>№</w:t>
      </w:r>
      <w:r>
        <w:t xml:space="preserve"> </w:t>
      </w:r>
      <w:r w:rsidRPr="006D463F">
        <w:t>2023611378</w:t>
      </w:r>
      <w:r>
        <w:t>) (далее – информационная система</w:t>
      </w:r>
      <w:r w:rsidRPr="006D463F">
        <w:t xml:space="preserve">) путем добавления и актуализации сведений, документов и материалов об объекте </w:t>
      </w:r>
      <w:r>
        <w:t xml:space="preserve">капитального строительства </w:t>
      </w:r>
      <w:r w:rsidRPr="006D463F">
        <w:t xml:space="preserve">в объеме, соответствующем функциональным возможностям </w:t>
      </w:r>
      <w:r>
        <w:t xml:space="preserve">информационной системы, </w:t>
      </w:r>
      <w:r w:rsidRPr="006D463F">
        <w:t>с</w:t>
      </w:r>
      <w:r>
        <w:t>огласно</w:t>
      </w:r>
      <w:r w:rsidRPr="006D463F">
        <w:t xml:space="preserve"> постановлени</w:t>
      </w:r>
      <w:r>
        <w:t>ю</w:t>
      </w:r>
      <w:r w:rsidRPr="006D463F">
        <w:t xml:space="preserve"> Правительства Кировской области от 23.09.2023 № 485-П «Об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областного бюджета».</w:t>
      </w:r>
    </w:p>
    <w:p w:rsidR="00A41BA8" w:rsidRDefault="00A83958" w:rsidP="007A44A1">
      <w:pPr>
        <w:autoSpaceDE w:val="0"/>
        <w:autoSpaceDN w:val="0"/>
        <w:adjustRightInd w:val="0"/>
        <w:spacing w:after="0" w:line="360" w:lineRule="auto"/>
        <w:ind w:firstLine="709"/>
        <w:jc w:val="both"/>
      </w:pPr>
      <w:r w:rsidRPr="00457B6F">
        <w:rPr>
          <w:bCs/>
        </w:rPr>
        <w:t>5.</w:t>
      </w:r>
      <w:r w:rsidR="00D23493">
        <w:rPr>
          <w:bCs/>
        </w:rPr>
        <w:t>3</w:t>
      </w:r>
      <w:r w:rsidRPr="00457B6F">
        <w:rPr>
          <w:bCs/>
        </w:rPr>
        <w:t xml:space="preserve">. </w:t>
      </w:r>
      <w:r w:rsidR="00C16806">
        <w:rPr>
          <w:bCs/>
        </w:rPr>
        <w:t>При п</w:t>
      </w:r>
      <w:r w:rsidR="00A41BA8">
        <w:t>редусмотренн</w:t>
      </w:r>
      <w:r w:rsidR="00C16806">
        <w:t>ой</w:t>
      </w:r>
      <w:r w:rsidR="00A41BA8">
        <w:t xml:space="preserve"> </w:t>
      </w:r>
      <w:hyperlink r:id="rId9" w:history="1">
        <w:r w:rsidR="00A41BA8" w:rsidRPr="008F1088">
          <w:rPr>
            <w:color w:val="000000" w:themeColor="text1"/>
          </w:rPr>
          <w:t>частью 7 статьи 26</w:t>
        </w:r>
      </w:hyperlink>
      <w:r w:rsidR="00A41BA8" w:rsidRPr="008F1088">
        <w:rPr>
          <w:color w:val="000000" w:themeColor="text1"/>
        </w:rPr>
        <w:t xml:space="preserve"> Фе</w:t>
      </w:r>
      <w:r w:rsidR="00A41BA8">
        <w:t xml:space="preserve">дерального закона </w:t>
      </w:r>
      <w:r w:rsidR="00A41BA8">
        <w:br/>
        <w:t>от 05.04.2013 № 44-ФЗ «О контрактной системе в сфере закупок товаров, работ, услуг для обеспечения государственных и муниципальных нужд» централизаци</w:t>
      </w:r>
      <w:r w:rsidR="00C16806">
        <w:t>и</w:t>
      </w:r>
      <w:r w:rsidR="00A41BA8">
        <w:t xml:space="preserve"> закупок, финансовое обеспечение которых о</w:t>
      </w:r>
      <w:r w:rsidR="00B97689">
        <w:t>существляется за счет субсиди</w:t>
      </w:r>
      <w:r w:rsidR="00C16806">
        <w:t>и</w:t>
      </w:r>
      <w:r w:rsidR="00A41BA8">
        <w:t xml:space="preserve">. </w:t>
      </w:r>
    </w:p>
    <w:p w:rsidR="00A41BA8" w:rsidRPr="00414947" w:rsidRDefault="00A41BA8" w:rsidP="007A44A1">
      <w:pPr>
        <w:autoSpaceDE w:val="0"/>
        <w:autoSpaceDN w:val="0"/>
        <w:adjustRightInd w:val="0"/>
        <w:spacing w:after="0" w:line="360" w:lineRule="auto"/>
        <w:ind w:firstLine="709"/>
        <w:jc w:val="both"/>
      </w:pPr>
      <w:r w:rsidRPr="00414947">
        <w:t>Данное условие не распространяется на субсидии, предоставляемые на софинансирование муниципальных контрактов (контрактов, договоров):</w:t>
      </w:r>
    </w:p>
    <w:p w:rsidR="00A41BA8" w:rsidRPr="00414947" w:rsidRDefault="00A41BA8" w:rsidP="007A44A1">
      <w:pPr>
        <w:autoSpaceDE w:val="0"/>
        <w:autoSpaceDN w:val="0"/>
        <w:adjustRightInd w:val="0"/>
        <w:spacing w:after="0" w:line="360" w:lineRule="auto"/>
        <w:ind w:firstLine="709"/>
        <w:jc w:val="both"/>
      </w:pPr>
      <w:r w:rsidRPr="00414947">
        <w:t xml:space="preserve">заключаемых на основании </w:t>
      </w:r>
      <w:hyperlink r:id="rId10" w:history="1">
        <w:r w:rsidRPr="00414947">
          <w:rPr>
            <w:color w:val="000000" w:themeColor="text1"/>
          </w:rPr>
          <w:t>части 1 статьи 93</w:t>
        </w:r>
      </w:hyperlink>
      <w:r w:rsidRPr="00414947">
        <w:rPr>
          <w:color w:val="000000" w:themeColor="text1"/>
        </w:rPr>
        <w:t xml:space="preserve"> </w:t>
      </w:r>
      <w:r w:rsidRPr="00414947">
        <w:t>Фед</w:t>
      </w:r>
      <w:r>
        <w:t xml:space="preserve">ерального закона </w:t>
      </w:r>
      <w:r>
        <w:br/>
        <w:t>от 05.04.2013 № 44-ФЗ «</w:t>
      </w:r>
      <w:r w:rsidRPr="00414947">
        <w:t>О контрактной системе в сфере закупок товаров, работ, услуг для обеспечения государственных и муниципальных нужд</w:t>
      </w:r>
      <w:r>
        <w:t>»;</w:t>
      </w:r>
    </w:p>
    <w:p w:rsidR="00A41BA8" w:rsidRDefault="00A41BA8" w:rsidP="007A44A1">
      <w:pPr>
        <w:pStyle w:val="ConsPlusNormal"/>
        <w:spacing w:line="360" w:lineRule="auto"/>
        <w:ind w:firstLine="709"/>
        <w:jc w:val="both"/>
      </w:pPr>
      <w:r w:rsidRPr="00C83A39">
        <w:t xml:space="preserve">заключаемых в соответствии с положениями Федерального закона </w:t>
      </w:r>
      <w:r>
        <w:br/>
      </w:r>
      <w:r w:rsidRPr="00C83A39">
        <w:t>от 18.07.2011 № 223-ФЗ «О закупках товаров, работ, услуг отд</w:t>
      </w:r>
      <w:r>
        <w:t>ельными видами юридических лиц».</w:t>
      </w:r>
    </w:p>
    <w:p w:rsidR="00A83958" w:rsidRPr="00457B6F" w:rsidRDefault="00A41BA8" w:rsidP="007A44A1">
      <w:pPr>
        <w:spacing w:after="0" w:line="360" w:lineRule="auto"/>
        <w:ind w:firstLine="709"/>
        <w:jc w:val="both"/>
        <w:rPr>
          <w:bCs/>
        </w:rPr>
      </w:pPr>
      <w:r>
        <w:rPr>
          <w:bCs/>
        </w:rPr>
        <w:t>5.</w:t>
      </w:r>
      <w:r w:rsidR="00D23493">
        <w:rPr>
          <w:bCs/>
        </w:rPr>
        <w:t>4</w:t>
      </w:r>
      <w:r>
        <w:rPr>
          <w:bCs/>
        </w:rPr>
        <w:t xml:space="preserve">. </w:t>
      </w:r>
      <w:r w:rsidR="00B67B5E">
        <w:rPr>
          <w:bCs/>
        </w:rPr>
        <w:t>При н</w:t>
      </w:r>
      <w:r w:rsidRPr="006B2420">
        <w:rPr>
          <w:rFonts w:eastAsiaTheme="minorEastAsia"/>
          <w:color w:val="auto"/>
          <w:szCs w:val="22"/>
          <w:lang w:eastAsia="ru-RU"/>
        </w:rPr>
        <w:t>аличи</w:t>
      </w:r>
      <w:r w:rsidR="00B67B5E">
        <w:rPr>
          <w:rFonts w:eastAsiaTheme="minorEastAsia"/>
          <w:color w:val="auto"/>
          <w:szCs w:val="22"/>
          <w:lang w:eastAsia="ru-RU"/>
        </w:rPr>
        <w:t>и</w:t>
      </w:r>
      <w:r w:rsidRPr="006B2420">
        <w:rPr>
          <w:rFonts w:eastAsiaTheme="minorEastAsia"/>
          <w:color w:val="auto"/>
          <w:szCs w:val="22"/>
          <w:lang w:eastAsia="ru-RU"/>
        </w:rPr>
        <w:t xml:space="preserve"> положительного результата</w:t>
      </w:r>
      <w:r w:rsidRPr="00414947">
        <w:t xml:space="preserve">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w:t>
      </w:r>
      <w:r w:rsidRPr="00414947">
        <w:lastRenderedPageBreak/>
        <w:t>П</w:t>
      </w:r>
      <w:r>
        <w:t>равительством Кировской области</w:t>
      </w:r>
      <w:r w:rsidR="00A83958" w:rsidRPr="00457B6F">
        <w:rPr>
          <w:bCs/>
        </w:rPr>
        <w:t xml:space="preserve">, в отношении объектов, указанных в </w:t>
      </w:r>
      <w:r w:rsidR="00A83958">
        <w:rPr>
          <w:bCs/>
        </w:rPr>
        <w:t>пункте 2</w:t>
      </w:r>
      <w:r w:rsidR="00A83958" w:rsidRPr="00457B6F">
        <w:rPr>
          <w:bCs/>
        </w:rPr>
        <w:t xml:space="preserve"> настоящего Порядка.</w:t>
      </w:r>
    </w:p>
    <w:p w:rsidR="00A41BA8" w:rsidRDefault="00A41BA8" w:rsidP="007A44A1">
      <w:pPr>
        <w:autoSpaceDE w:val="0"/>
        <w:autoSpaceDN w:val="0"/>
        <w:adjustRightInd w:val="0"/>
        <w:spacing w:after="0" w:line="360" w:lineRule="auto"/>
        <w:ind w:firstLine="709"/>
        <w:jc w:val="both"/>
      </w:pPr>
      <w:r>
        <w:rPr>
          <w:bCs/>
        </w:rPr>
        <w:t>5.</w:t>
      </w:r>
      <w:r w:rsidR="00D23493">
        <w:rPr>
          <w:bCs/>
        </w:rPr>
        <w:t>5</w:t>
      </w:r>
      <w:r>
        <w:rPr>
          <w:bCs/>
        </w:rPr>
        <w:t xml:space="preserve">. </w:t>
      </w:r>
      <w:r w:rsidR="00B67B5E">
        <w:rPr>
          <w:bCs/>
        </w:rPr>
        <w:t>При н</w:t>
      </w:r>
      <w:r>
        <w:t>аличи</w:t>
      </w:r>
      <w:r w:rsidR="00B67B5E">
        <w:t>и</w:t>
      </w:r>
      <w:r>
        <w:t xml:space="preserve"> муниципального правового акта о подготовке </w:t>
      </w:r>
      <w:r>
        <w:br/>
        <w:t>и реализации 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области) – в случае предоставления субсиди</w:t>
      </w:r>
      <w:r w:rsidR="00B67B5E">
        <w:t>и</w:t>
      </w:r>
      <w:r>
        <w:t xml:space="preserve"> </w:t>
      </w:r>
      <w:r>
        <w:br/>
        <w:t>на осуществление бюджетных инвестиций.</w:t>
      </w:r>
    </w:p>
    <w:p w:rsidR="00A83958" w:rsidRPr="00457B6F" w:rsidRDefault="00A41BA8" w:rsidP="007A44A1">
      <w:pPr>
        <w:spacing w:after="0" w:line="360" w:lineRule="auto"/>
        <w:ind w:firstLine="709"/>
        <w:jc w:val="both"/>
        <w:rPr>
          <w:bCs/>
        </w:rPr>
      </w:pPr>
      <w:r>
        <w:rPr>
          <w:bCs/>
        </w:rPr>
        <w:t>5.</w:t>
      </w:r>
      <w:r w:rsidR="00D23493">
        <w:rPr>
          <w:bCs/>
        </w:rPr>
        <w:t>6</w:t>
      </w:r>
      <w:r>
        <w:rPr>
          <w:bCs/>
        </w:rPr>
        <w:t xml:space="preserve">. </w:t>
      </w:r>
      <w:r w:rsidR="00B67B5E">
        <w:rPr>
          <w:bCs/>
        </w:rPr>
        <w:t xml:space="preserve">При проведении </w:t>
      </w:r>
      <w:r w:rsidR="00A83958" w:rsidRPr="00457B6F">
        <w:rPr>
          <w:bCs/>
        </w:rPr>
        <w:t xml:space="preserve">уполномоченной Министерством строительства и жилищно-коммунального хозяйства Российской Федерации </w:t>
      </w:r>
      <w:r w:rsidR="00A83958" w:rsidRPr="00FC2C75">
        <w:rPr>
          <w:bCs/>
          <w:color w:val="000000" w:themeColor="text1"/>
        </w:rPr>
        <w:t xml:space="preserve">организацией строительного контроля </w:t>
      </w:r>
      <w:r w:rsidR="007B5F29">
        <w:rPr>
          <w:bCs/>
          <w:color w:val="000000" w:themeColor="text1"/>
        </w:rPr>
        <w:t>в отношении</w:t>
      </w:r>
      <w:r w:rsidR="00A83958" w:rsidRPr="00FC2C75">
        <w:rPr>
          <w:bCs/>
          <w:color w:val="000000" w:themeColor="text1"/>
        </w:rPr>
        <w:t xml:space="preserve"> объект</w:t>
      </w:r>
      <w:r w:rsidR="007B5F29">
        <w:rPr>
          <w:bCs/>
          <w:color w:val="000000" w:themeColor="text1"/>
        </w:rPr>
        <w:t>ов</w:t>
      </w:r>
      <w:r w:rsidR="00A83958" w:rsidRPr="00FC2C75">
        <w:rPr>
          <w:bCs/>
          <w:color w:val="000000" w:themeColor="text1"/>
        </w:rPr>
        <w:t xml:space="preserve"> капитального строительства в случае финансирования (софинансирования) за счет средств федерального бюджета</w:t>
      </w:r>
      <w:r w:rsidR="00A83958" w:rsidRPr="00457B6F">
        <w:rPr>
          <w:bCs/>
        </w:rPr>
        <w:t>.</w:t>
      </w:r>
    </w:p>
    <w:p w:rsidR="00A83958" w:rsidRDefault="00A83958" w:rsidP="007A44A1">
      <w:pPr>
        <w:spacing w:after="0" w:line="360" w:lineRule="auto"/>
        <w:ind w:firstLine="709"/>
        <w:jc w:val="both"/>
      </w:pPr>
      <w:r>
        <w:t>6. Результатами использования субсидии являются:</w:t>
      </w:r>
    </w:p>
    <w:p w:rsidR="00A83958" w:rsidRPr="006D258F" w:rsidRDefault="00F52726" w:rsidP="007A44A1">
      <w:pPr>
        <w:autoSpaceDE w:val="0"/>
        <w:autoSpaceDN w:val="0"/>
        <w:adjustRightInd w:val="0"/>
        <w:spacing w:after="0" w:line="360" w:lineRule="auto"/>
        <w:ind w:firstLine="709"/>
        <w:jc w:val="both"/>
      </w:pPr>
      <w:r>
        <w:t>ввод</w:t>
      </w:r>
      <w:r w:rsidR="00A83958" w:rsidRPr="006D258F">
        <w:t xml:space="preserve"> жилья </w:t>
      </w:r>
      <w:r w:rsidR="00135A54" w:rsidRPr="006D258F">
        <w:t>по годам</w:t>
      </w:r>
      <w:r w:rsidR="00A83958" w:rsidRPr="006D258F">
        <w:t>, тыс. кв. метров;</w:t>
      </w:r>
    </w:p>
    <w:p w:rsidR="00A83958" w:rsidRDefault="00135A54" w:rsidP="007A44A1">
      <w:pPr>
        <w:autoSpaceDE w:val="0"/>
        <w:autoSpaceDN w:val="0"/>
        <w:adjustRightInd w:val="0"/>
        <w:spacing w:after="0" w:line="360" w:lineRule="auto"/>
        <w:ind w:firstLine="709"/>
        <w:jc w:val="both"/>
      </w:pPr>
      <w:r w:rsidRPr="006D258F">
        <w:t>обеспечена реализация</w:t>
      </w:r>
      <w:r w:rsidR="00A83958" w:rsidRPr="006D258F">
        <w:t xml:space="preserve"> проектов комплексно</w:t>
      </w:r>
      <w:r w:rsidRPr="006D258F">
        <w:t>го</w:t>
      </w:r>
      <w:r w:rsidR="00A83958" w:rsidRPr="006D258F">
        <w:t xml:space="preserve"> развити</w:t>
      </w:r>
      <w:r w:rsidRPr="006D258F">
        <w:t>я</w:t>
      </w:r>
      <w:r w:rsidR="00A83958" w:rsidRPr="006D258F">
        <w:t xml:space="preserve"> территорий, единиц.</w:t>
      </w:r>
    </w:p>
    <w:p w:rsidR="00A83958" w:rsidRDefault="00A83958" w:rsidP="007A44A1">
      <w:pPr>
        <w:autoSpaceDE w:val="0"/>
        <w:autoSpaceDN w:val="0"/>
        <w:adjustRightInd w:val="0"/>
        <w:spacing w:after="0" w:line="360" w:lineRule="auto"/>
        <w:ind w:firstLine="709"/>
        <w:jc w:val="both"/>
      </w:pPr>
      <w:r>
        <w:t>Значения результатов использования субсидии по муниципальному образованию «Город Киров» устанавливаются правовым актом министерства, согласованным с министерством финансов Кировской области до заключения соглашения о предоставлении субсидии (дополнительных соглашений к соглашению о предоставлении субсидии).</w:t>
      </w:r>
    </w:p>
    <w:p w:rsidR="00A83958" w:rsidRDefault="00A83958" w:rsidP="007A44A1">
      <w:pPr>
        <w:autoSpaceDE w:val="0"/>
        <w:autoSpaceDN w:val="0"/>
        <w:adjustRightInd w:val="0"/>
        <w:spacing w:after="0" w:line="360" w:lineRule="auto"/>
        <w:ind w:firstLine="709"/>
        <w:jc w:val="both"/>
      </w:pPr>
      <w:r>
        <w:t>Снижение значений результатов использования субсидии возможно в случае сокращения размера субсидии.</w:t>
      </w:r>
    </w:p>
    <w:p w:rsidR="00A83958" w:rsidRDefault="00FF7B78" w:rsidP="007A44A1">
      <w:pPr>
        <w:autoSpaceDE w:val="0"/>
        <w:autoSpaceDN w:val="0"/>
        <w:adjustRightInd w:val="0"/>
        <w:spacing w:after="0" w:line="360" w:lineRule="auto"/>
        <w:ind w:firstLine="709"/>
        <w:jc w:val="both"/>
      </w:pPr>
      <w:r>
        <w:t>7</w:t>
      </w:r>
      <w:r w:rsidR="00A83958">
        <w:t xml:space="preserve">. </w:t>
      </w:r>
      <w:r w:rsidR="000A2CDC" w:rsidRPr="00C83A39">
        <w:t>Перечисление субсидии</w:t>
      </w:r>
      <w:r w:rsidR="000A2CDC">
        <w:t xml:space="preserve"> осуществляется в установленном порядке в бюджет муниципального образования «Город Киров»</w:t>
      </w:r>
      <w:r w:rsidR="000A2CDC" w:rsidRPr="00C83A39">
        <w:t xml:space="preserve"> в пределах сумм, распределенных законом области об областном бюджете, и (или) в пределах </w:t>
      </w:r>
      <w:r w:rsidR="000A2CDC" w:rsidRPr="00C83A39">
        <w:lastRenderedPageBreak/>
        <w:t>лимитов бюджетных обязательств</w:t>
      </w:r>
      <w:r w:rsidR="000A2CDC">
        <w:t xml:space="preserve">, </w:t>
      </w:r>
      <w:r w:rsidR="000A2CDC" w:rsidRPr="00C83A39">
        <w:t>доведенных до министерства</w:t>
      </w:r>
      <w:r w:rsidR="000A2CDC">
        <w:t>,</w:t>
      </w:r>
      <w:r w:rsidR="000A2CDC" w:rsidRPr="00C83A39">
        <w:t xml:space="preserve"> в течение </w:t>
      </w:r>
      <w:r w:rsidR="000A2CDC">
        <w:br/>
      </w:r>
      <w:r w:rsidR="00B67B5E">
        <w:t>трех</w:t>
      </w:r>
      <w:r w:rsidR="000A2CDC" w:rsidRPr="00C83A39">
        <w:t xml:space="preserve"> </w:t>
      </w:r>
      <w:r w:rsidR="000A2CDC">
        <w:t xml:space="preserve">рабочих </w:t>
      </w:r>
      <w:r w:rsidR="000A2CDC" w:rsidRPr="00C83A39">
        <w:t xml:space="preserve">дней после представления муниципальным образованием </w:t>
      </w:r>
      <w:r w:rsidR="000A2CDC">
        <w:t xml:space="preserve">«Город Киров» </w:t>
      </w:r>
      <w:r w:rsidR="000A2CDC" w:rsidRPr="00C83A39">
        <w:t>документов, подтверждающих потребность в предоставлении субсидии</w:t>
      </w:r>
      <w:r w:rsidR="000A2CDC">
        <w:t xml:space="preserve">, указанных в пункте </w:t>
      </w:r>
      <w:r w:rsidR="00652D44">
        <w:t>8</w:t>
      </w:r>
      <w:r w:rsidR="000A2CDC">
        <w:t xml:space="preserve"> настоящего Порядка</w:t>
      </w:r>
      <w:r w:rsidR="00A83958">
        <w:t>.</w:t>
      </w:r>
    </w:p>
    <w:p w:rsidR="00B17A7A" w:rsidRDefault="00B17A7A" w:rsidP="007A44A1">
      <w:pPr>
        <w:autoSpaceDE w:val="0"/>
        <w:autoSpaceDN w:val="0"/>
        <w:adjustRightInd w:val="0"/>
        <w:spacing w:after="0" w:line="360" w:lineRule="auto"/>
        <w:ind w:firstLine="709"/>
        <w:jc w:val="both"/>
      </w:pPr>
      <w:r w:rsidRPr="00414947">
        <w:t>Субсиди</w:t>
      </w:r>
      <w:r>
        <w:t>я</w:t>
      </w:r>
      <w:r w:rsidRPr="00414947">
        <w:t xml:space="preserve"> перечисля</w:t>
      </w:r>
      <w:r>
        <w:t>е</w:t>
      </w:r>
      <w:r w:rsidRPr="00414947">
        <w:t>тся пропорционально кассовым расходам местн</w:t>
      </w:r>
      <w:r>
        <w:t>ого бюджета</w:t>
      </w:r>
      <w:r w:rsidRPr="00414947">
        <w:t xml:space="preserve"> по соответствующим расходным обязательствам </w:t>
      </w:r>
      <w:r>
        <w:t>(проектам, объектам) на основании документов, подтверждающих возникновение денежных обязательств</w:t>
      </w:r>
      <w:r w:rsidRPr="00414947">
        <w:t>.</w:t>
      </w:r>
    </w:p>
    <w:p w:rsidR="00F928B5" w:rsidRPr="00F415DB" w:rsidRDefault="00F928B5" w:rsidP="007A44A1">
      <w:pPr>
        <w:autoSpaceDE w:val="0"/>
        <w:autoSpaceDN w:val="0"/>
        <w:adjustRightInd w:val="0"/>
        <w:spacing w:after="0" w:line="360" w:lineRule="auto"/>
        <w:ind w:firstLine="709"/>
        <w:jc w:val="both"/>
      </w:pPr>
      <w:r w:rsidRPr="00F415DB">
        <w:t>Субсиди</w:t>
      </w:r>
      <w:r>
        <w:t>я</w:t>
      </w:r>
      <w:r w:rsidRPr="00F415DB">
        <w:t xml:space="preserve"> не перечисля</w:t>
      </w:r>
      <w:r>
        <w:t>е</w:t>
      </w:r>
      <w:r w:rsidRPr="00F415DB">
        <w:t xml:space="preserve">тся в случае установления фактов нарушения </w:t>
      </w:r>
      <w:r>
        <w:t xml:space="preserve">администрацией </w:t>
      </w:r>
      <w:r w:rsidR="00B67B5E">
        <w:t>города</w:t>
      </w:r>
      <w:r>
        <w:t xml:space="preserve"> Киров</w:t>
      </w:r>
      <w:r w:rsidR="00B67B5E">
        <w:t>а</w:t>
      </w:r>
      <w:r w:rsidRPr="00F415DB">
        <w:t xml:space="preserve"> установленных законодательством норм, предусмотренных </w:t>
      </w:r>
      <w:r w:rsidR="00E43979" w:rsidRPr="00C1634E">
        <w:t>настоящим Порядком</w:t>
      </w:r>
      <w:r w:rsidRPr="00C1634E">
        <w:t xml:space="preserve"> и соглашени</w:t>
      </w:r>
      <w:r w:rsidR="00B67B5E">
        <w:t>е</w:t>
      </w:r>
      <w:r w:rsidRPr="00C1634E">
        <w:t>м</w:t>
      </w:r>
      <w:r w:rsidR="00B67B5E">
        <w:t xml:space="preserve"> о предоставлении субсидии</w:t>
      </w:r>
      <w:r w:rsidR="007A220E">
        <w:t>.</w:t>
      </w:r>
    </w:p>
    <w:p w:rsidR="00A83958" w:rsidRDefault="00FF7B78" w:rsidP="007A44A1">
      <w:pPr>
        <w:autoSpaceDE w:val="0"/>
        <w:autoSpaceDN w:val="0"/>
        <w:adjustRightInd w:val="0"/>
        <w:spacing w:after="0" w:line="360" w:lineRule="auto"/>
        <w:ind w:firstLine="709"/>
        <w:jc w:val="both"/>
      </w:pPr>
      <w:r>
        <w:t>8</w:t>
      </w:r>
      <w:r w:rsidR="00A83958">
        <w:t>. Для перечисления субсидии на цели, указанные в пункте</w:t>
      </w:r>
      <w:r w:rsidR="00A83958" w:rsidRPr="004D591C">
        <w:t xml:space="preserve"> 2</w:t>
      </w:r>
      <w:r w:rsidR="00A83958">
        <w:t xml:space="preserve"> настоящего Порядка, администрация </w:t>
      </w:r>
      <w:r w:rsidR="00B67B5E">
        <w:t>города Кирова</w:t>
      </w:r>
      <w:r w:rsidR="00A83958">
        <w:t xml:space="preserve"> представляет в министерство:</w:t>
      </w:r>
    </w:p>
    <w:p w:rsidR="008C155C" w:rsidRPr="00C83A39" w:rsidRDefault="00F928B5" w:rsidP="007A44A1">
      <w:pPr>
        <w:pStyle w:val="ConsPlusNormal"/>
        <w:spacing w:line="360" w:lineRule="auto"/>
        <w:ind w:firstLine="709"/>
        <w:jc w:val="both"/>
      </w:pPr>
      <w:r>
        <w:t xml:space="preserve">заявку </w:t>
      </w:r>
      <w:r w:rsidR="008C155C">
        <w:t xml:space="preserve">о потребности в </w:t>
      </w:r>
      <w:r>
        <w:t>субсидии с указанием размера запрашиваемой субсидии</w:t>
      </w:r>
      <w:r w:rsidR="008C155C">
        <w:t>;</w:t>
      </w:r>
    </w:p>
    <w:p w:rsidR="008C155C" w:rsidRDefault="008C155C" w:rsidP="007A44A1">
      <w:pPr>
        <w:autoSpaceDE w:val="0"/>
        <w:autoSpaceDN w:val="0"/>
        <w:adjustRightInd w:val="0"/>
        <w:spacing w:after="0" w:line="360" w:lineRule="auto"/>
        <w:ind w:firstLine="709"/>
        <w:jc w:val="both"/>
      </w:pPr>
      <w:r>
        <w:t>копии заключенных муниципальных контрактов (контрактов, договоров);</w:t>
      </w:r>
    </w:p>
    <w:p w:rsidR="009B5279" w:rsidRDefault="009B5279" w:rsidP="007A44A1">
      <w:pPr>
        <w:pStyle w:val="ConsPlusNormal"/>
        <w:spacing w:line="360" w:lineRule="auto"/>
        <w:ind w:firstLine="709"/>
        <w:jc w:val="both"/>
      </w:pPr>
      <w:r w:rsidRPr="00FF7B78">
        <w:t>выписку из муниципальной программы, содержащей мероприятия</w:t>
      </w:r>
      <w:r w:rsidR="00B67B5E">
        <w:t>,</w:t>
      </w:r>
      <w:r w:rsidRPr="00FF7B78">
        <w:t xml:space="preserve"> в целях софинансирования которых предоставляется субсидия, и (или) муниципального правового акта, устанавливающего расходные обязательства муниципального образования</w:t>
      </w:r>
      <w:r w:rsidR="00873457">
        <w:t xml:space="preserve"> «Город Киров»</w:t>
      </w:r>
      <w:r w:rsidRPr="00FF7B78">
        <w:t>, в целях софинансирования которых предоставляется субсидия;</w:t>
      </w:r>
    </w:p>
    <w:p w:rsidR="008C155C" w:rsidRDefault="008C155C" w:rsidP="007A44A1">
      <w:pPr>
        <w:autoSpaceDE w:val="0"/>
        <w:autoSpaceDN w:val="0"/>
        <w:adjustRightInd w:val="0"/>
        <w:spacing w:after="0" w:line="360" w:lineRule="auto"/>
        <w:ind w:firstLine="709"/>
        <w:jc w:val="both"/>
      </w:pPr>
      <w:r>
        <w:t xml:space="preserve">информацию о заключенном муниципальном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w:t>
      </w:r>
      <w:r w:rsidRPr="004D591C">
        <w:t>исполнителей) в соответствии с частью 7 статьи 26 Федерального закона от</w:t>
      </w:r>
      <w:r>
        <w:t xml:space="preserve"> 05.04.2013 № 44-ФЗ «О контрактной системе в сфере закупок товаров, работ, услуг для обеспечения государственных и муниципальных нужд»;</w:t>
      </w:r>
    </w:p>
    <w:p w:rsidR="00A83958" w:rsidRDefault="008C155C" w:rsidP="007A44A1">
      <w:pPr>
        <w:autoSpaceDE w:val="0"/>
        <w:autoSpaceDN w:val="0"/>
        <w:adjustRightInd w:val="0"/>
        <w:spacing w:after="0" w:line="360" w:lineRule="auto"/>
        <w:ind w:firstLine="709"/>
        <w:jc w:val="both"/>
      </w:pPr>
      <w:r>
        <w:rPr>
          <w:rFonts w:eastAsiaTheme="minorEastAsia"/>
          <w:color w:val="auto"/>
          <w:szCs w:val="22"/>
          <w:lang w:eastAsia="ru-RU"/>
        </w:rPr>
        <w:lastRenderedPageBreak/>
        <w:t xml:space="preserve">копию </w:t>
      </w:r>
      <w:r w:rsidR="00A83958">
        <w:t>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8C155C" w:rsidRDefault="008C155C" w:rsidP="007A44A1">
      <w:pPr>
        <w:autoSpaceDE w:val="0"/>
        <w:autoSpaceDN w:val="0"/>
        <w:adjustRightInd w:val="0"/>
        <w:spacing w:after="0" w:line="360" w:lineRule="auto"/>
        <w:ind w:firstLine="709"/>
        <w:jc w:val="both"/>
      </w:pPr>
      <w:r>
        <w:t>копию муниципального правового акта о подготовке и реализации 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области) – в случае предоставления субсиди</w:t>
      </w:r>
      <w:r w:rsidR="00B67B5E">
        <w:t>и</w:t>
      </w:r>
      <w:r>
        <w:t xml:space="preserve"> на осуществление бюджетных инвестиций;</w:t>
      </w:r>
    </w:p>
    <w:p w:rsidR="00A83958" w:rsidRDefault="00F928B5" w:rsidP="007A44A1">
      <w:pPr>
        <w:autoSpaceDE w:val="0"/>
        <w:autoSpaceDN w:val="0"/>
        <w:adjustRightInd w:val="0"/>
        <w:spacing w:after="0" w:line="360" w:lineRule="auto"/>
        <w:ind w:firstLine="709"/>
        <w:jc w:val="both"/>
      </w:pPr>
      <w:r>
        <w:t>копию договора</w:t>
      </w:r>
      <w:r w:rsidR="00A83958">
        <w:t xml:space="preserve"> о проведении строительного контроля в процессе </w:t>
      </w:r>
      <w:r w:rsidR="00A83958" w:rsidRPr="004D591C">
        <w:t>строительства (реконструкции) объектов, указанных в п</w:t>
      </w:r>
      <w:r w:rsidR="00A83958">
        <w:t>ункте</w:t>
      </w:r>
      <w:r w:rsidR="00A83958" w:rsidRPr="004D591C">
        <w:t xml:space="preserve"> 2</w:t>
      </w:r>
      <w:r w:rsidR="008C155C">
        <w:t xml:space="preserve"> настоящего Порядка.</w:t>
      </w:r>
    </w:p>
    <w:p w:rsidR="00A83958" w:rsidRPr="00701D35" w:rsidRDefault="00FF7B78" w:rsidP="007A44A1">
      <w:pPr>
        <w:autoSpaceDE w:val="0"/>
        <w:autoSpaceDN w:val="0"/>
        <w:adjustRightInd w:val="0"/>
        <w:spacing w:after="0" w:line="360" w:lineRule="auto"/>
        <w:ind w:firstLine="709"/>
        <w:jc w:val="both"/>
      </w:pPr>
      <w:r w:rsidRPr="00701D35">
        <w:t>9</w:t>
      </w:r>
      <w:r w:rsidR="00A83958" w:rsidRPr="00701D35">
        <w:t xml:space="preserve">. Администрация </w:t>
      </w:r>
      <w:r w:rsidR="00B67B5E">
        <w:t>города Кирова</w:t>
      </w:r>
      <w:r w:rsidR="00A83958" w:rsidRPr="00701D35">
        <w:t xml:space="preserve"> представляет в министерство по формам, установленным соглашением о предоставлении субсидии, следующую отчетность:</w:t>
      </w:r>
    </w:p>
    <w:p w:rsidR="00A83958" w:rsidRPr="00701D35" w:rsidRDefault="00A83958" w:rsidP="007A44A1">
      <w:pPr>
        <w:autoSpaceDE w:val="0"/>
        <w:autoSpaceDN w:val="0"/>
        <w:adjustRightInd w:val="0"/>
        <w:spacing w:after="0" w:line="360" w:lineRule="auto"/>
        <w:ind w:firstLine="709"/>
        <w:jc w:val="both"/>
      </w:pPr>
      <w:r w:rsidRPr="00701D35">
        <w:t>по средствам субсидии, источником которой являются средства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8B18B9" w:rsidRDefault="000A2000" w:rsidP="007A44A1">
      <w:pPr>
        <w:autoSpaceDE w:val="0"/>
        <w:autoSpaceDN w:val="0"/>
        <w:adjustRightInd w:val="0"/>
        <w:spacing w:after="0" w:line="360" w:lineRule="auto"/>
        <w:ind w:firstLine="709"/>
        <w:jc w:val="both"/>
      </w:pPr>
      <w:r w:rsidRPr="00701D35">
        <w:t>отчет о расходах, в целях софинансирования которых предоставляется субсидия</w:t>
      </w:r>
      <w:r>
        <w:t>,</w:t>
      </w:r>
      <w:r w:rsidRPr="00F928B5">
        <w:t xml:space="preserve"> </w:t>
      </w:r>
      <w:r w:rsidR="00F701E9">
        <w:t xml:space="preserve">– </w:t>
      </w:r>
      <w:r w:rsidR="00A83958" w:rsidRPr="00F928B5">
        <w:t>ежемесячно,</w:t>
      </w:r>
      <w:r w:rsidR="00A83958" w:rsidRPr="00701D35">
        <w:t xml:space="preserve"> не позднее 5-го числа месяца, следующего за отчетным</w:t>
      </w:r>
      <w:r w:rsidR="00F701E9">
        <w:t xml:space="preserve"> месяцем</w:t>
      </w:r>
      <w:r w:rsidR="00B67B5E">
        <w:t>,</w:t>
      </w:r>
      <w:r w:rsidR="00A83958" w:rsidRPr="00701D35">
        <w:t xml:space="preserve"> </w:t>
      </w:r>
    </w:p>
    <w:p w:rsidR="00A83958" w:rsidRPr="00701D35" w:rsidRDefault="000A2000" w:rsidP="007A44A1">
      <w:pPr>
        <w:autoSpaceDE w:val="0"/>
        <w:autoSpaceDN w:val="0"/>
        <w:adjustRightInd w:val="0"/>
        <w:spacing w:after="0" w:line="360" w:lineRule="auto"/>
        <w:ind w:firstLine="709"/>
        <w:jc w:val="both"/>
      </w:pPr>
      <w:r w:rsidRPr="00701D35">
        <w:t xml:space="preserve">отчет о достижении </w:t>
      </w:r>
      <w:r w:rsidR="00F701E9">
        <w:t xml:space="preserve">значений </w:t>
      </w:r>
      <w:r w:rsidRPr="00701D35">
        <w:t>результат</w:t>
      </w:r>
      <w:r>
        <w:t>ов</w:t>
      </w:r>
      <w:r w:rsidRPr="00701D35">
        <w:t xml:space="preserve"> использования субсидии </w:t>
      </w:r>
      <w:r w:rsidR="00F701E9">
        <w:t>–</w:t>
      </w:r>
      <w:r>
        <w:t xml:space="preserve">ежемесячно, </w:t>
      </w:r>
      <w:r w:rsidR="00A83958" w:rsidRPr="00701D35">
        <w:t xml:space="preserve">не </w:t>
      </w:r>
      <w:r w:rsidR="007A220E">
        <w:t>позднее пя</w:t>
      </w:r>
      <w:r>
        <w:t>ти</w:t>
      </w:r>
      <w:r w:rsidR="00A83958" w:rsidRPr="00701D35">
        <w:t xml:space="preserve"> рабочих дней </w:t>
      </w:r>
      <w:r w:rsidR="00B67B5E">
        <w:t>месяца, следующего за отчетным</w:t>
      </w:r>
      <w:r w:rsidR="00F701E9">
        <w:t xml:space="preserve"> месяцем</w:t>
      </w:r>
      <w:r w:rsidR="00B67B5E">
        <w:t xml:space="preserve">, </w:t>
      </w:r>
      <w:r w:rsidR="00A83958" w:rsidRPr="00701D35">
        <w:t xml:space="preserve">и </w:t>
      </w:r>
      <w:r>
        <w:t xml:space="preserve">ежегодный отчет </w:t>
      </w:r>
      <w:r w:rsidR="005F1F85">
        <w:t xml:space="preserve">– </w:t>
      </w:r>
      <w:r w:rsidR="00A83958" w:rsidRPr="00701D35">
        <w:t xml:space="preserve">не позднее </w:t>
      </w:r>
      <w:r>
        <w:t>10</w:t>
      </w:r>
      <w:r w:rsidR="005F1F85">
        <w:t>-го</w:t>
      </w:r>
      <w:r>
        <w:t xml:space="preserve"> рабоч</w:t>
      </w:r>
      <w:r w:rsidR="005F1F85">
        <w:t>его дня</w:t>
      </w:r>
      <w:r>
        <w:t xml:space="preserve"> </w:t>
      </w:r>
      <w:r w:rsidR="00B90412">
        <w:t>месяца</w:t>
      </w:r>
      <w:r>
        <w:t>, следующего за отчетным</w:t>
      </w:r>
      <w:r w:rsidR="00B90412">
        <w:t xml:space="preserve"> годом</w:t>
      </w:r>
      <w:r w:rsidR="00A83958" w:rsidRPr="00701D35">
        <w:t>;</w:t>
      </w:r>
    </w:p>
    <w:p w:rsidR="00701D35" w:rsidRDefault="00701D35" w:rsidP="007A44A1">
      <w:pPr>
        <w:autoSpaceDE w:val="0"/>
        <w:autoSpaceDN w:val="0"/>
        <w:adjustRightInd w:val="0"/>
        <w:spacing w:after="0" w:line="360" w:lineRule="auto"/>
        <w:ind w:firstLine="709"/>
        <w:jc w:val="both"/>
      </w:pPr>
      <w:r w:rsidRPr="00701D35">
        <w:lastRenderedPageBreak/>
        <w:t>по средствам субсидии, источником которой являются средства</w:t>
      </w:r>
      <w:r>
        <w:t xml:space="preserve"> областного бюджета, в электронном виде (с приложением копии документа, созданной методом сканирования) с последующим представлением оригиналов документов:</w:t>
      </w:r>
    </w:p>
    <w:p w:rsidR="00701D35" w:rsidRDefault="008B18B9" w:rsidP="007A44A1">
      <w:pPr>
        <w:autoSpaceDE w:val="0"/>
        <w:autoSpaceDN w:val="0"/>
        <w:adjustRightInd w:val="0"/>
        <w:spacing w:after="0" w:line="360" w:lineRule="auto"/>
        <w:ind w:firstLine="709"/>
        <w:jc w:val="both"/>
      </w:pPr>
      <w:r>
        <w:t>отчет о расходах,</w:t>
      </w:r>
      <w:r w:rsidRPr="00317F40">
        <w:t xml:space="preserve"> в целях софинансирования которых предоставляется субсидия</w:t>
      </w:r>
      <w:r>
        <w:t>,</w:t>
      </w:r>
      <w:r w:rsidRPr="00317F40">
        <w:t xml:space="preserve"> </w:t>
      </w:r>
      <w:r w:rsidR="00F701E9">
        <w:t xml:space="preserve">– </w:t>
      </w:r>
      <w:r w:rsidR="00701D35" w:rsidRPr="00317F40">
        <w:t>еже</w:t>
      </w:r>
      <w:r w:rsidR="00F928B5">
        <w:t>квартально</w:t>
      </w:r>
      <w:r w:rsidR="00751026">
        <w:t>, не позднее 5-</w:t>
      </w:r>
      <w:r w:rsidR="00701D35">
        <w:t>го</w:t>
      </w:r>
      <w:r w:rsidR="00701D35" w:rsidRPr="00317F40">
        <w:t xml:space="preserve"> числа месяца, следующего за отчетным</w:t>
      </w:r>
      <w:r w:rsidR="00F928B5">
        <w:t xml:space="preserve"> кварталом</w:t>
      </w:r>
      <w:r w:rsidR="00701D35" w:rsidRPr="00317F40">
        <w:t xml:space="preserve">, и </w:t>
      </w:r>
      <w:r w:rsidR="007A220E">
        <w:t>ежегодный отчет</w:t>
      </w:r>
      <w:r w:rsidR="00F701E9">
        <w:t xml:space="preserve"> –</w:t>
      </w:r>
      <w:r w:rsidR="00701D35">
        <w:t xml:space="preserve"> не позднее 10 января года, следующего за </w:t>
      </w:r>
      <w:r>
        <w:t>отчетным годом</w:t>
      </w:r>
      <w:r w:rsidR="00701D35" w:rsidRPr="00317F40">
        <w:t xml:space="preserve">, </w:t>
      </w:r>
    </w:p>
    <w:p w:rsidR="00701D35" w:rsidRPr="002D4635" w:rsidRDefault="008B18B9" w:rsidP="007A44A1">
      <w:pPr>
        <w:autoSpaceDE w:val="0"/>
        <w:autoSpaceDN w:val="0"/>
        <w:adjustRightInd w:val="0"/>
        <w:spacing w:after="0" w:line="360" w:lineRule="auto"/>
        <w:ind w:firstLine="709"/>
        <w:jc w:val="both"/>
      </w:pPr>
      <w:r>
        <w:t xml:space="preserve">отчет о достижении результатов использования субсидии </w:t>
      </w:r>
      <w:r w:rsidR="00F701E9">
        <w:t xml:space="preserve">– </w:t>
      </w:r>
      <w:r w:rsidR="00701D35">
        <w:t xml:space="preserve">не позднее </w:t>
      </w:r>
      <w:r>
        <w:br/>
      </w:r>
      <w:r w:rsidR="00701D35">
        <w:t>10 янва</w:t>
      </w:r>
      <w:r>
        <w:t>ря года, следующего за отчетным годом</w:t>
      </w:r>
      <w:r w:rsidR="00701D35" w:rsidRPr="002D4635">
        <w:t>.</w:t>
      </w:r>
    </w:p>
    <w:p w:rsidR="00A83958" w:rsidRDefault="00A83958" w:rsidP="007A44A1">
      <w:pPr>
        <w:autoSpaceDE w:val="0"/>
        <w:autoSpaceDN w:val="0"/>
        <w:adjustRightInd w:val="0"/>
        <w:spacing w:after="0" w:line="360" w:lineRule="auto"/>
        <w:ind w:firstLine="709"/>
        <w:jc w:val="both"/>
      </w:pPr>
      <w:r>
        <w:t>1</w:t>
      </w:r>
      <w:r w:rsidR="00FF7B78">
        <w:t>0</w:t>
      </w:r>
      <w:r>
        <w:t>. Министерство обеспечивает соблюдение получателем субсидии условий, целей</w:t>
      </w:r>
      <w:r w:rsidR="008B18B9">
        <w:t xml:space="preserve"> и порядка, установленных при</w:t>
      </w:r>
      <w:r>
        <w:t xml:space="preserve"> предоставлении</w:t>
      </w:r>
      <w:r w:rsidR="008B18B9">
        <w:t xml:space="preserve"> субсидии</w:t>
      </w:r>
      <w:r>
        <w:t>.</w:t>
      </w:r>
    </w:p>
    <w:p w:rsidR="00A83958" w:rsidRDefault="00A83958" w:rsidP="007A44A1">
      <w:pPr>
        <w:autoSpaceDE w:val="0"/>
        <w:autoSpaceDN w:val="0"/>
        <w:adjustRightInd w:val="0"/>
        <w:spacing w:after="0" w:line="360" w:lineRule="auto"/>
        <w:ind w:firstLine="709"/>
        <w:jc w:val="both"/>
      </w:pPr>
      <w:r>
        <w:t>1</w:t>
      </w:r>
      <w:r w:rsidR="00FF7B78">
        <w:t>1</w:t>
      </w:r>
      <w:r>
        <w:t xml:space="preserve">. Органы государственного финансового контроля осуществляют проверку соблюдения получателем субсидии условий, целей </w:t>
      </w:r>
      <w:r w:rsidR="008B18B9">
        <w:t xml:space="preserve">и порядка, установленных при </w:t>
      </w:r>
      <w:r>
        <w:t>предоставлении</w:t>
      </w:r>
      <w:r w:rsidR="008B18B9">
        <w:t xml:space="preserve"> субсидии</w:t>
      </w:r>
      <w:r>
        <w:t>.</w:t>
      </w:r>
    </w:p>
    <w:p w:rsidR="00A83958" w:rsidRDefault="00A83958" w:rsidP="007A44A1">
      <w:pPr>
        <w:autoSpaceDE w:val="0"/>
        <w:autoSpaceDN w:val="0"/>
        <w:adjustRightInd w:val="0"/>
        <w:spacing w:after="0" w:line="360" w:lineRule="auto"/>
        <w:ind w:firstLine="709"/>
        <w:jc w:val="both"/>
      </w:pPr>
      <w:r>
        <w:t>1</w:t>
      </w:r>
      <w:r w:rsidR="00FF7B78">
        <w:t>2</w:t>
      </w:r>
      <w:r>
        <w:t>. Основаниями для применения мер ответственности к муниципальному образованию «Город Киров</w:t>
      </w:r>
      <w:r w:rsidR="008C155C">
        <w:t>»</w:t>
      </w:r>
      <w:r>
        <w:t xml:space="preserve"> при невыполнении обязательств, установленных соглашением о предоставлении субсидии (далее </w:t>
      </w:r>
      <w:r w:rsidR="008C155C">
        <w:t>–</w:t>
      </w:r>
      <w:r>
        <w:t xml:space="preserve"> меры ответственности), являются:</w:t>
      </w:r>
    </w:p>
    <w:p w:rsidR="00A83958" w:rsidRDefault="00A83958" w:rsidP="007A44A1">
      <w:pPr>
        <w:autoSpaceDE w:val="0"/>
        <w:autoSpaceDN w:val="0"/>
        <w:adjustRightInd w:val="0"/>
        <w:spacing w:after="0" w:line="360" w:lineRule="auto"/>
        <w:ind w:firstLine="709"/>
        <w:jc w:val="both"/>
      </w:pPr>
      <w:r>
        <w:t>недостижение муниципальным образованием «Город Киров» значений результатов использования субсидии, предусмотренных соглашением о предоставлении субсидии;</w:t>
      </w:r>
    </w:p>
    <w:p w:rsidR="00A83958" w:rsidRDefault="00A83958" w:rsidP="007A44A1">
      <w:pPr>
        <w:autoSpaceDE w:val="0"/>
        <w:autoSpaceDN w:val="0"/>
        <w:adjustRightInd w:val="0"/>
        <w:spacing w:after="0" w:line="360" w:lineRule="auto"/>
        <w:ind w:firstLine="709"/>
        <w:jc w:val="both"/>
      </w:pPr>
      <w:r>
        <w:t>неиспользование субсидии муниципальным образованием «Город Киров».</w:t>
      </w:r>
    </w:p>
    <w:p w:rsidR="00A83958" w:rsidRPr="005D3120" w:rsidRDefault="00A83958" w:rsidP="007A44A1">
      <w:pPr>
        <w:autoSpaceDE w:val="0"/>
        <w:autoSpaceDN w:val="0"/>
        <w:adjustRightInd w:val="0"/>
        <w:spacing w:after="0" w:line="360" w:lineRule="auto"/>
        <w:ind w:firstLine="709"/>
        <w:jc w:val="both"/>
      </w:pPr>
      <w:r>
        <w:t xml:space="preserve">В случае софинансирования из федерального бюджета расходных обязательств Кировской области по предоставлению субсидии в целях оказания финансовой поддержки выполнения органом местного самоуправления муниципального образования «Город Киров» полномочий по решению вопросов местного значения основания и порядок применения мер ответственности должны соответствовать основаниям и порядкам </w:t>
      </w:r>
      <w:r w:rsidRPr="005D3120">
        <w:lastRenderedPageBreak/>
        <w:t xml:space="preserve">применения мер </w:t>
      </w:r>
      <w:r w:rsidR="00345AA4" w:rsidRPr="005D3120">
        <w:t>ответственности, установленным П</w:t>
      </w:r>
      <w:r w:rsidRPr="005D3120">
        <w:t xml:space="preserve">равилами и (или) соответствующими соглашениями о предоставлении средств </w:t>
      </w:r>
      <w:r w:rsidR="007C0389" w:rsidRPr="005D3120">
        <w:t>областному бюджету</w:t>
      </w:r>
      <w:r w:rsidRPr="005D3120">
        <w:t>, заключенными с федеральными органами исполнительной власти.</w:t>
      </w:r>
    </w:p>
    <w:p w:rsidR="00B17A7A" w:rsidRDefault="00A83958" w:rsidP="007A44A1">
      <w:pPr>
        <w:autoSpaceDE w:val="0"/>
        <w:autoSpaceDN w:val="0"/>
        <w:adjustRightInd w:val="0"/>
        <w:spacing w:after="0" w:line="360" w:lineRule="auto"/>
        <w:ind w:firstLine="709"/>
        <w:jc w:val="both"/>
      </w:pPr>
      <w:r w:rsidRPr="005D3120">
        <w:t>В случае предоставления средств</w:t>
      </w:r>
      <w:r>
        <w:t xml:space="preserve"> из областного бюджета </w:t>
      </w:r>
      <w:r w:rsidR="005D3120">
        <w:br/>
      </w:r>
      <w:r>
        <w:t xml:space="preserve">на софинансирование расходных обязательств Кировской области </w:t>
      </w:r>
      <w:r w:rsidR="005D3120">
        <w:br/>
      </w:r>
      <w:r>
        <w:t>по предоставлению субсидии в целях оказания финансовой поддержки выполнения органом местного самоуправления муниципал</w:t>
      </w:r>
      <w:r w:rsidR="008B18B9">
        <w:t xml:space="preserve">ьного образования </w:t>
      </w:r>
      <w:r w:rsidR="00FC7785">
        <w:t xml:space="preserve">«Город Киров» </w:t>
      </w:r>
      <w:r>
        <w:t>полномочий по решению в</w:t>
      </w:r>
      <w:r w:rsidR="0069285E">
        <w:t xml:space="preserve">опросов местного значения </w:t>
      </w:r>
      <w:r w:rsidR="005D3120">
        <w:br/>
      </w:r>
      <w:r w:rsidR="0069285E">
        <w:t>п</w:t>
      </w:r>
      <w:r w:rsidR="00B17A7A">
        <w:t>ри недостижении муниципал</w:t>
      </w:r>
      <w:r w:rsidR="008B18B9">
        <w:t xml:space="preserve">ьным образованием </w:t>
      </w:r>
      <w:r w:rsidR="00FC7785">
        <w:t xml:space="preserve">«Город Киров» </w:t>
      </w:r>
      <w:r w:rsidR="005D3120">
        <w:br/>
      </w:r>
      <w:r w:rsidR="00B17A7A">
        <w:t>по состоянию на 31 декабря года предоставления субсидии значений результатов использ</w:t>
      </w:r>
      <w:r w:rsidR="00FC7785">
        <w:t>ования субсидии, предусмотренных</w:t>
      </w:r>
      <w:r w:rsidR="00B17A7A">
        <w:t xml:space="preserve"> соглашени</w:t>
      </w:r>
      <w:r w:rsidR="007F52DC">
        <w:t>я</w:t>
      </w:r>
      <w:r w:rsidR="00B17A7A">
        <w:t>м</w:t>
      </w:r>
      <w:r w:rsidR="007F52DC">
        <w:t>и</w:t>
      </w:r>
      <w:r w:rsidR="00B17A7A">
        <w:t xml:space="preserve"> </w:t>
      </w:r>
      <w:r w:rsidR="005D3120">
        <w:br/>
      </w:r>
      <w:r w:rsidR="00B17A7A">
        <w:t xml:space="preserve">о предоставлении </w:t>
      </w:r>
      <w:r w:rsidR="008B618A">
        <w:t xml:space="preserve">средств </w:t>
      </w:r>
      <w:r w:rsidR="007C0389">
        <w:t>областному бюджету, заключенным</w:t>
      </w:r>
      <w:r w:rsidR="007F52DC">
        <w:t>и</w:t>
      </w:r>
      <w:r w:rsidR="008B618A">
        <w:t xml:space="preserve"> </w:t>
      </w:r>
      <w:r w:rsidR="005D3120">
        <w:br/>
      </w:r>
      <w:r w:rsidR="008B618A">
        <w:t>с федеральными органами исполнительной власти</w:t>
      </w:r>
      <w:r w:rsidR="00B17A7A">
        <w:t>, применение мер ответственности к муниципал</w:t>
      </w:r>
      <w:r w:rsidR="00FC7785">
        <w:t xml:space="preserve">ьному образованию «Город Киров» </w:t>
      </w:r>
      <w:r w:rsidR="00B17A7A">
        <w:t>осуществляется в следующем порядке:</w:t>
      </w:r>
    </w:p>
    <w:p w:rsidR="00B17A7A" w:rsidRPr="00937695" w:rsidRDefault="00B17A7A" w:rsidP="007A44A1">
      <w:pPr>
        <w:autoSpaceDE w:val="0"/>
        <w:autoSpaceDN w:val="0"/>
        <w:adjustRightInd w:val="0"/>
        <w:spacing w:after="0" w:line="360" w:lineRule="auto"/>
        <w:ind w:firstLine="709"/>
        <w:jc w:val="both"/>
      </w:pPr>
      <w:r w:rsidRPr="00937695">
        <w:t>1</w:t>
      </w:r>
      <w:r w:rsidR="00FF7B78">
        <w:t>2</w:t>
      </w:r>
      <w:r w:rsidRPr="00937695">
        <w:t>.1. В случае установления факта недостижения значений результатов использования субсидии на основании отчетов и сведений, представл</w:t>
      </w:r>
      <w:r w:rsidR="00FC7785">
        <w:t>яемых муниципальным образованием «Город Киров»</w:t>
      </w:r>
      <w:r w:rsidRPr="00937695">
        <w:t xml:space="preserve">, министерство в срок </w:t>
      </w:r>
      <w:r w:rsidR="00FC7785">
        <w:br/>
      </w:r>
      <w:r w:rsidRPr="00937695">
        <w:t xml:space="preserve">до 1 апреля текущего финансового года направляет администрации </w:t>
      </w:r>
      <w:r w:rsidR="00FC7785">
        <w:t>города Кирова</w:t>
      </w:r>
      <w:r w:rsidRPr="00937695">
        <w:t xml:space="preserve"> требование о возврате средств местного бюджета в доход областного бюджета в срок до 20 апреля текущего финансового года.</w:t>
      </w:r>
    </w:p>
    <w:p w:rsidR="00B17A7A" w:rsidRPr="00937695" w:rsidRDefault="00B17A7A" w:rsidP="007A44A1">
      <w:pPr>
        <w:autoSpaceDE w:val="0"/>
        <w:autoSpaceDN w:val="0"/>
        <w:adjustRightInd w:val="0"/>
        <w:spacing w:after="0" w:line="360" w:lineRule="auto"/>
        <w:ind w:firstLine="709"/>
        <w:jc w:val="both"/>
      </w:pPr>
      <w:r w:rsidRPr="00937695">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 образовани</w:t>
      </w:r>
      <w:r w:rsidR="00FC7785">
        <w:t>е</w:t>
      </w:r>
      <w:r w:rsidRPr="00937695">
        <w:t xml:space="preserve">м </w:t>
      </w:r>
      <w:r w:rsidR="00FC7785">
        <w:t xml:space="preserve">«Город Киров» </w:t>
      </w:r>
      <w:r w:rsidRPr="00937695">
        <w:t>средств местного бюджета в доход областного бюджета в установленный срок.</w:t>
      </w:r>
    </w:p>
    <w:p w:rsidR="00B17A7A" w:rsidRPr="00937695" w:rsidRDefault="00B17A7A" w:rsidP="005D3120">
      <w:pPr>
        <w:autoSpaceDE w:val="0"/>
        <w:autoSpaceDN w:val="0"/>
        <w:adjustRightInd w:val="0"/>
        <w:spacing w:after="0" w:line="360" w:lineRule="auto"/>
        <w:ind w:firstLine="709"/>
        <w:jc w:val="both"/>
      </w:pPr>
      <w:r w:rsidRPr="00937695">
        <w:t>1</w:t>
      </w:r>
      <w:r w:rsidR="00FF7B78">
        <w:t>2</w:t>
      </w:r>
      <w:r w:rsidRPr="00937695">
        <w:t>.</w:t>
      </w:r>
      <w:r w:rsidR="00B35B54">
        <w:t>2</w:t>
      </w:r>
      <w:r w:rsidRPr="00937695">
        <w:t xml:space="preserve">. В случае установления фактов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w:t>
      </w:r>
      <w:r w:rsidR="00FC7785">
        <w:t>города Кирова</w:t>
      </w:r>
      <w:r w:rsidRPr="00937695">
        <w:t xml:space="preserve"> требование о возврате</w:t>
      </w:r>
      <w:r w:rsidR="005D3120">
        <w:t xml:space="preserve"> </w:t>
      </w:r>
      <w:r w:rsidRPr="00937695">
        <w:lastRenderedPageBreak/>
        <w:t>средств местного бюджета в доход областного бюджета в указанны</w:t>
      </w:r>
      <w:r w:rsidR="00FC7785">
        <w:t>й</w:t>
      </w:r>
      <w:r w:rsidRPr="00937695">
        <w:t xml:space="preserve"> в данном требовании срок.</w:t>
      </w:r>
    </w:p>
    <w:p w:rsidR="00B17A7A" w:rsidRDefault="00B17A7A" w:rsidP="007A44A1">
      <w:pPr>
        <w:autoSpaceDE w:val="0"/>
        <w:autoSpaceDN w:val="0"/>
        <w:adjustRightInd w:val="0"/>
        <w:spacing w:after="0" w:line="360" w:lineRule="auto"/>
        <w:ind w:firstLine="709"/>
        <w:jc w:val="both"/>
      </w:pPr>
      <w:r w:rsidRPr="00414947">
        <w:t>1</w:t>
      </w:r>
      <w:r w:rsidR="00FF7B78">
        <w:t>3</w:t>
      </w:r>
      <w:r>
        <w:t>.</w:t>
      </w:r>
      <w:r w:rsidRPr="00414947">
        <w:t xml:space="preserve"> Объем средств, подлежащи</w:t>
      </w:r>
      <w:r w:rsidR="00EB7526">
        <w:t>х</w:t>
      </w:r>
      <w:r w:rsidRPr="00414947">
        <w:t xml:space="preserve"> в</w:t>
      </w:r>
      <w:r>
        <w:t xml:space="preserve">озврату из местного бюджета </w:t>
      </w:r>
      <w:r w:rsidRPr="00414947">
        <w:t xml:space="preserve">в доход областного бюджета </w:t>
      </w:r>
      <w:r>
        <w:t>(</w:t>
      </w:r>
      <w:r>
        <w:rPr>
          <w:lang w:val="en-US"/>
        </w:rPr>
        <w:t>V</w:t>
      </w:r>
      <w:r>
        <w:rPr>
          <w:vertAlign w:val="superscript"/>
          <w:lang w:val="en-US"/>
        </w:rPr>
        <w:t>B</w:t>
      </w:r>
      <w:r>
        <w:t>)</w:t>
      </w:r>
      <w:r w:rsidRPr="00414947">
        <w:t>,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rsidR="00A83958" w:rsidRDefault="00A83958" w:rsidP="007A44A1">
      <w:pPr>
        <w:autoSpaceDE w:val="0"/>
        <w:autoSpaceDN w:val="0"/>
        <w:adjustRightInd w:val="0"/>
        <w:spacing w:after="0" w:line="360" w:lineRule="auto"/>
        <w:jc w:val="both"/>
      </w:pPr>
    </w:p>
    <w:p w:rsidR="00A83958" w:rsidRDefault="00A83958" w:rsidP="007A44A1">
      <w:pPr>
        <w:autoSpaceDE w:val="0"/>
        <w:autoSpaceDN w:val="0"/>
        <w:adjustRightInd w:val="0"/>
        <w:spacing w:after="0" w:line="360" w:lineRule="auto"/>
        <w:jc w:val="center"/>
      </w:pPr>
      <w:r>
        <w:t>V</w:t>
      </w:r>
      <w:r>
        <w:rPr>
          <w:vertAlign w:val="superscript"/>
        </w:rPr>
        <w:t>B</w:t>
      </w:r>
      <w:r>
        <w:t xml:space="preserve"> = V</w:t>
      </w:r>
      <w:r>
        <w:rPr>
          <w:vertAlign w:val="superscript"/>
        </w:rPr>
        <w:t>S</w:t>
      </w:r>
      <w:r>
        <w:t xml:space="preserve"> x k, где:</w:t>
      </w:r>
    </w:p>
    <w:p w:rsidR="00A83958" w:rsidRDefault="00A83958" w:rsidP="007A44A1">
      <w:pPr>
        <w:autoSpaceDE w:val="0"/>
        <w:autoSpaceDN w:val="0"/>
        <w:adjustRightInd w:val="0"/>
        <w:spacing w:after="0" w:line="360" w:lineRule="auto"/>
        <w:jc w:val="both"/>
      </w:pPr>
    </w:p>
    <w:p w:rsidR="00B17A7A" w:rsidRPr="00414947" w:rsidRDefault="00B17A7A" w:rsidP="007A44A1">
      <w:pPr>
        <w:autoSpaceDE w:val="0"/>
        <w:autoSpaceDN w:val="0"/>
        <w:adjustRightInd w:val="0"/>
        <w:spacing w:after="0" w:line="360" w:lineRule="auto"/>
        <w:ind w:firstLine="709"/>
        <w:jc w:val="both"/>
      </w:pPr>
      <w:r>
        <w:rPr>
          <w:lang w:val="en-US"/>
        </w:rPr>
        <w:t>V</w:t>
      </w:r>
      <w:r>
        <w:rPr>
          <w:vertAlign w:val="superscript"/>
          <w:lang w:val="en-US"/>
        </w:rPr>
        <w:t>S</w:t>
      </w:r>
      <w:r>
        <w:t xml:space="preserve"> –</w:t>
      </w:r>
      <w:r w:rsidRPr="00414947">
        <w:t xml:space="preserve"> объем субсидии, направляемой на реализацию</w:t>
      </w:r>
      <w:r>
        <w:t xml:space="preserve"> соответствующего мероприятия, перечисленной местному бюджету в текущем финансовом году,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r w:rsidRPr="00414947">
        <w:t>;</w:t>
      </w:r>
    </w:p>
    <w:p w:rsidR="00B17A7A" w:rsidRPr="00414947" w:rsidRDefault="00B17A7A" w:rsidP="007A44A1">
      <w:pPr>
        <w:autoSpaceDE w:val="0"/>
        <w:autoSpaceDN w:val="0"/>
        <w:adjustRightInd w:val="0"/>
        <w:spacing w:after="0" w:line="360" w:lineRule="auto"/>
        <w:ind w:firstLine="709"/>
        <w:jc w:val="both"/>
      </w:pPr>
      <w:r w:rsidRPr="00622E55">
        <w:t>k – коэффициент, равный 0,005.</w:t>
      </w:r>
    </w:p>
    <w:p w:rsidR="00A83958" w:rsidRDefault="00B17A7A" w:rsidP="007A44A1">
      <w:pPr>
        <w:autoSpaceDE w:val="0"/>
        <w:autoSpaceDN w:val="0"/>
        <w:adjustRightInd w:val="0"/>
        <w:spacing w:after="0" w:line="360" w:lineRule="auto"/>
        <w:ind w:firstLine="709"/>
        <w:jc w:val="both"/>
      </w:pPr>
      <w:r>
        <w:t>1</w:t>
      </w:r>
      <w:r w:rsidR="00FF7B78">
        <w:t>4</w:t>
      </w:r>
      <w:r>
        <w:t xml:space="preserve">. </w:t>
      </w:r>
      <w:r w:rsidR="00FC7785">
        <w:t>Если получателем</w:t>
      </w:r>
      <w:r w:rsidR="00A83958">
        <w:t xml:space="preserve"> субсидии в порядке и на основании документов, которые установлены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A83958" w:rsidRDefault="00B17A7A" w:rsidP="007A44A1">
      <w:pPr>
        <w:autoSpaceDE w:val="0"/>
        <w:autoSpaceDN w:val="0"/>
        <w:adjustRightInd w:val="0"/>
        <w:spacing w:after="0" w:line="360" w:lineRule="auto"/>
        <w:ind w:firstLine="709"/>
        <w:jc w:val="both"/>
      </w:pPr>
      <w:r>
        <w:t>1</w:t>
      </w:r>
      <w:r w:rsidR="00FF7B78">
        <w:t>5</w:t>
      </w:r>
      <w:r>
        <w:t xml:space="preserve">. </w:t>
      </w:r>
      <w:r w:rsidR="00A83958">
        <w:t>Если муниципальным образованием «Город Киров»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«Город Киров» требования о возврате средств местного бюджета в доход областного бюджета.</w:t>
      </w:r>
    </w:p>
    <w:p w:rsidR="00A83958" w:rsidRDefault="00B17A7A" w:rsidP="007A44A1">
      <w:pPr>
        <w:autoSpaceDE w:val="0"/>
        <w:autoSpaceDN w:val="0"/>
        <w:adjustRightInd w:val="0"/>
        <w:spacing w:after="0" w:line="360" w:lineRule="auto"/>
        <w:ind w:firstLine="709"/>
        <w:jc w:val="both"/>
      </w:pPr>
      <w:r>
        <w:lastRenderedPageBreak/>
        <w:t>1</w:t>
      </w:r>
      <w:r w:rsidR="00FF7B78">
        <w:t>6</w:t>
      </w:r>
      <w:r>
        <w:t xml:space="preserve">. </w:t>
      </w:r>
      <w:r w:rsidR="00A83958">
        <w:t xml:space="preserve">В случае если муниципальным образованием «Город Киров» по состоянию на 31 декабря </w:t>
      </w:r>
      <w:r w:rsidR="00622E55">
        <w:t xml:space="preserve">года предоставления субсидии </w:t>
      </w:r>
      <w:r w:rsidR="00A83958">
        <w:t xml:space="preserve">субсидия не использована в размере, установленном законом области об областном бюджете, министерство в срок до 1 февраля направляет главе администрации </w:t>
      </w:r>
      <w:r w:rsidR="00FC7785">
        <w:t>города Кирова</w:t>
      </w:r>
      <w:r w:rsidR="00A83958">
        <w:t xml:space="preserve">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69285E" w:rsidRDefault="00B17A7A" w:rsidP="007A44A1">
      <w:pPr>
        <w:autoSpaceDE w:val="0"/>
        <w:autoSpaceDN w:val="0"/>
        <w:adjustRightInd w:val="0"/>
        <w:spacing w:after="0" w:line="360" w:lineRule="auto"/>
        <w:ind w:firstLine="709"/>
        <w:jc w:val="both"/>
      </w:pPr>
      <w:r>
        <w:t>1</w:t>
      </w:r>
      <w:r w:rsidR="00FF7B78">
        <w:t>7</w:t>
      </w:r>
      <w:r>
        <w:t xml:space="preserve">. </w:t>
      </w:r>
      <w:r w:rsidRPr="00937695">
        <w:t xml:space="preserve">Муниципальное образование </w:t>
      </w:r>
      <w:r w:rsidR="00FC7785">
        <w:t xml:space="preserve">«Город Киров» </w:t>
      </w:r>
      <w:r w:rsidRPr="00937695">
        <w:t>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w:t>
      </w:r>
      <w:r w:rsidR="00FC7785">
        <w:t>е</w:t>
      </w:r>
      <w:r w:rsidRPr="00937695">
        <w:t>тся субсиди</w:t>
      </w:r>
      <w:r w:rsidR="00FC7785">
        <w:t>я</w:t>
      </w:r>
      <w:r w:rsidRPr="00937695">
        <w:t>, на цели предоставления субсиди</w:t>
      </w:r>
      <w:r w:rsidR="00FC7785">
        <w:t>и</w:t>
      </w:r>
      <w:r w:rsidRPr="00937695">
        <w:t xml:space="preserve">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w:t>
      </w:r>
      <w:r w:rsidR="00FC7785">
        <w:t xml:space="preserve">ым постановлением </w:t>
      </w:r>
      <w:r w:rsidRPr="00937695">
        <w:t>Правительства Кировской области от 26.12.2019 № 724-П «О формировании, предоставлении и распределении субсидий местным бюджетам из областного бюджета».</w:t>
      </w:r>
    </w:p>
    <w:p w:rsidR="0069285E" w:rsidRDefault="0069285E" w:rsidP="007A44A1">
      <w:pPr>
        <w:autoSpaceDE w:val="0"/>
        <w:autoSpaceDN w:val="0"/>
        <w:adjustRightInd w:val="0"/>
        <w:spacing w:after="0" w:line="360" w:lineRule="auto"/>
        <w:ind w:firstLine="709"/>
        <w:jc w:val="both"/>
      </w:pPr>
    </w:p>
    <w:p w:rsidR="00126E42" w:rsidRPr="00414947" w:rsidRDefault="00126E42" w:rsidP="007A44A1">
      <w:pPr>
        <w:autoSpaceDE w:val="0"/>
        <w:autoSpaceDN w:val="0"/>
        <w:adjustRightInd w:val="0"/>
        <w:spacing w:after="0" w:line="360" w:lineRule="auto"/>
        <w:jc w:val="center"/>
      </w:pPr>
      <w:r>
        <w:t>___________</w:t>
      </w:r>
    </w:p>
    <w:sectPr w:rsidR="00126E42" w:rsidRPr="00414947" w:rsidSect="00F701E9">
      <w:headerReference w:type="default" r:id="rId11"/>
      <w:headerReference w:type="first" r:id="rId12"/>
      <w:pgSz w:w="11906" w:h="16838"/>
      <w:pgMar w:top="1418" w:right="851" w:bottom="993" w:left="1701" w:header="0" w:footer="0" w:gutter="0"/>
      <w:pgNumType w:start="9"/>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FB" w:rsidRDefault="002766FB" w:rsidP="00677EFB">
      <w:pPr>
        <w:spacing w:after="0" w:line="240" w:lineRule="auto"/>
      </w:pPr>
      <w:r>
        <w:separator/>
      </w:r>
    </w:p>
  </w:endnote>
  <w:endnote w:type="continuationSeparator" w:id="0">
    <w:p w:rsidR="002766FB" w:rsidRDefault="002766FB" w:rsidP="0067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FB" w:rsidRDefault="002766FB" w:rsidP="00677EFB">
      <w:pPr>
        <w:spacing w:after="0" w:line="240" w:lineRule="auto"/>
      </w:pPr>
      <w:r>
        <w:separator/>
      </w:r>
    </w:p>
  </w:footnote>
  <w:footnote w:type="continuationSeparator" w:id="0">
    <w:p w:rsidR="002766FB" w:rsidRDefault="002766FB" w:rsidP="00677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998844"/>
      <w:docPartObj>
        <w:docPartGallery w:val="Page Numbers (Top of Page)"/>
        <w:docPartUnique/>
      </w:docPartObj>
    </w:sdtPr>
    <w:sdtEndPr/>
    <w:sdtContent>
      <w:p w:rsidR="007C0389" w:rsidRDefault="007C0389">
        <w:pPr>
          <w:pStyle w:val="a5"/>
          <w:jc w:val="center"/>
        </w:pPr>
      </w:p>
      <w:p w:rsidR="007C0389" w:rsidRDefault="007C0389">
        <w:pPr>
          <w:pStyle w:val="a5"/>
          <w:jc w:val="center"/>
        </w:pPr>
      </w:p>
      <w:p w:rsidR="007C0389" w:rsidRDefault="002766FB">
        <w:pPr>
          <w:pStyle w:val="a5"/>
          <w:jc w:val="center"/>
        </w:pPr>
        <w:r>
          <w:fldChar w:fldCharType="begin"/>
        </w:r>
        <w:r>
          <w:instrText xml:space="preserve"> PAGE   \* MERGEFORMAT </w:instrText>
        </w:r>
        <w:r>
          <w:fldChar w:fldCharType="separate"/>
        </w:r>
        <w:r w:rsidR="002950B3">
          <w:rPr>
            <w:noProof/>
          </w:rPr>
          <w:t>19</w:t>
        </w:r>
        <w:r>
          <w:rPr>
            <w:noProof/>
          </w:rPr>
          <w:fldChar w:fldCharType="end"/>
        </w:r>
      </w:p>
    </w:sdtContent>
  </w:sdt>
  <w:p w:rsidR="007C0389" w:rsidRDefault="007C03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194405"/>
      <w:docPartObj>
        <w:docPartGallery w:val="Page Numbers (Top of Page)"/>
        <w:docPartUnique/>
      </w:docPartObj>
    </w:sdtPr>
    <w:sdtEndPr>
      <w:rPr>
        <w:sz w:val="24"/>
        <w:szCs w:val="24"/>
      </w:rPr>
    </w:sdtEndPr>
    <w:sdtContent>
      <w:p w:rsidR="007C0389" w:rsidRDefault="007C0389">
        <w:pPr>
          <w:pStyle w:val="a5"/>
          <w:jc w:val="center"/>
        </w:pPr>
      </w:p>
      <w:p w:rsidR="007C0389" w:rsidRDefault="007C0389">
        <w:pPr>
          <w:pStyle w:val="a5"/>
          <w:jc w:val="center"/>
        </w:pPr>
      </w:p>
      <w:p w:rsidR="007C0389" w:rsidRPr="00F701E9" w:rsidRDefault="007F0722">
        <w:pPr>
          <w:pStyle w:val="a5"/>
          <w:jc w:val="center"/>
          <w:rPr>
            <w:sz w:val="24"/>
            <w:szCs w:val="24"/>
          </w:rPr>
        </w:pPr>
        <w:r w:rsidRPr="00F701E9">
          <w:rPr>
            <w:sz w:val="24"/>
            <w:szCs w:val="24"/>
          </w:rPr>
          <w:fldChar w:fldCharType="begin"/>
        </w:r>
        <w:r w:rsidR="007C0389" w:rsidRPr="00F701E9">
          <w:rPr>
            <w:sz w:val="24"/>
            <w:szCs w:val="24"/>
          </w:rPr>
          <w:instrText xml:space="preserve"> PAGE   \* MERGEFORMAT </w:instrText>
        </w:r>
        <w:r w:rsidRPr="00F701E9">
          <w:rPr>
            <w:sz w:val="24"/>
            <w:szCs w:val="24"/>
          </w:rPr>
          <w:fldChar w:fldCharType="separate"/>
        </w:r>
        <w:r w:rsidR="002950B3">
          <w:rPr>
            <w:noProof/>
            <w:sz w:val="24"/>
            <w:szCs w:val="24"/>
          </w:rPr>
          <w:t>9</w:t>
        </w:r>
        <w:r w:rsidRPr="00F701E9">
          <w:rPr>
            <w:sz w:val="24"/>
            <w:szCs w:val="24"/>
          </w:rPr>
          <w:fldChar w:fldCharType="end"/>
        </w:r>
      </w:p>
    </w:sdtContent>
  </w:sdt>
  <w:p w:rsidR="007C0389" w:rsidRDefault="007C03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F3254"/>
    <w:multiLevelType w:val="hybridMultilevel"/>
    <w:tmpl w:val="3F5073EA"/>
    <w:lvl w:ilvl="0" w:tplc="6268B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4947"/>
    <w:rsid w:val="00004D88"/>
    <w:rsid w:val="00015134"/>
    <w:rsid w:val="0003223A"/>
    <w:rsid w:val="00032F9A"/>
    <w:rsid w:val="00051460"/>
    <w:rsid w:val="00055BF5"/>
    <w:rsid w:val="0009146D"/>
    <w:rsid w:val="00092DE5"/>
    <w:rsid w:val="000976E7"/>
    <w:rsid w:val="000A2000"/>
    <w:rsid w:val="000A2CDC"/>
    <w:rsid w:val="000A64D0"/>
    <w:rsid w:val="000D34A5"/>
    <w:rsid w:val="000E066F"/>
    <w:rsid w:val="000E6915"/>
    <w:rsid w:val="000F4B3D"/>
    <w:rsid w:val="00115BCF"/>
    <w:rsid w:val="00124108"/>
    <w:rsid w:val="00126E42"/>
    <w:rsid w:val="0013203C"/>
    <w:rsid w:val="00135A54"/>
    <w:rsid w:val="001379CD"/>
    <w:rsid w:val="00141FFE"/>
    <w:rsid w:val="001532FF"/>
    <w:rsid w:val="001706B9"/>
    <w:rsid w:val="0017292D"/>
    <w:rsid w:val="00172ED5"/>
    <w:rsid w:val="001733C2"/>
    <w:rsid w:val="001A20DE"/>
    <w:rsid w:val="001B153F"/>
    <w:rsid w:val="001B2919"/>
    <w:rsid w:val="001C7D99"/>
    <w:rsid w:val="001D00A8"/>
    <w:rsid w:val="001D53FB"/>
    <w:rsid w:val="002209EE"/>
    <w:rsid w:val="00221BAF"/>
    <w:rsid w:val="00224E79"/>
    <w:rsid w:val="0024244E"/>
    <w:rsid w:val="00242E52"/>
    <w:rsid w:val="00250379"/>
    <w:rsid w:val="002766FB"/>
    <w:rsid w:val="002806AE"/>
    <w:rsid w:val="002950B3"/>
    <w:rsid w:val="0029723F"/>
    <w:rsid w:val="002C52B3"/>
    <w:rsid w:val="002D4635"/>
    <w:rsid w:val="00302277"/>
    <w:rsid w:val="0030298A"/>
    <w:rsid w:val="00312827"/>
    <w:rsid w:val="00317F40"/>
    <w:rsid w:val="00330441"/>
    <w:rsid w:val="00337A7A"/>
    <w:rsid w:val="00345AA4"/>
    <w:rsid w:val="00352E65"/>
    <w:rsid w:val="00356F7D"/>
    <w:rsid w:val="003677BF"/>
    <w:rsid w:val="003A636C"/>
    <w:rsid w:val="003B39E6"/>
    <w:rsid w:val="003B7EDB"/>
    <w:rsid w:val="003C5511"/>
    <w:rsid w:val="003D102C"/>
    <w:rsid w:val="003D30B6"/>
    <w:rsid w:val="003D3E38"/>
    <w:rsid w:val="003E2D3A"/>
    <w:rsid w:val="003F32AE"/>
    <w:rsid w:val="00414947"/>
    <w:rsid w:val="00435E2B"/>
    <w:rsid w:val="00442A90"/>
    <w:rsid w:val="004530F1"/>
    <w:rsid w:val="00453F76"/>
    <w:rsid w:val="00454EEC"/>
    <w:rsid w:val="004553D3"/>
    <w:rsid w:val="00466AE9"/>
    <w:rsid w:val="004804AB"/>
    <w:rsid w:val="0048179D"/>
    <w:rsid w:val="00490D23"/>
    <w:rsid w:val="004957F5"/>
    <w:rsid w:val="004A1FC1"/>
    <w:rsid w:val="004C4840"/>
    <w:rsid w:val="004E1DE5"/>
    <w:rsid w:val="004F0C73"/>
    <w:rsid w:val="004F5015"/>
    <w:rsid w:val="004F63C9"/>
    <w:rsid w:val="00505191"/>
    <w:rsid w:val="005054A8"/>
    <w:rsid w:val="00510742"/>
    <w:rsid w:val="00525E0A"/>
    <w:rsid w:val="005503C4"/>
    <w:rsid w:val="00555810"/>
    <w:rsid w:val="00577486"/>
    <w:rsid w:val="0058104C"/>
    <w:rsid w:val="00597D0D"/>
    <w:rsid w:val="005A0B9D"/>
    <w:rsid w:val="005A0EAD"/>
    <w:rsid w:val="005D2D39"/>
    <w:rsid w:val="005D3120"/>
    <w:rsid w:val="005E7FF7"/>
    <w:rsid w:val="005F1F85"/>
    <w:rsid w:val="00604140"/>
    <w:rsid w:val="006153D6"/>
    <w:rsid w:val="0061698B"/>
    <w:rsid w:val="00620BCF"/>
    <w:rsid w:val="00622E55"/>
    <w:rsid w:val="0062469E"/>
    <w:rsid w:val="00635121"/>
    <w:rsid w:val="00635452"/>
    <w:rsid w:val="00652D44"/>
    <w:rsid w:val="00662A2B"/>
    <w:rsid w:val="00670559"/>
    <w:rsid w:val="00677EFB"/>
    <w:rsid w:val="00686657"/>
    <w:rsid w:val="00691763"/>
    <w:rsid w:val="0069285E"/>
    <w:rsid w:val="00696223"/>
    <w:rsid w:val="006B2420"/>
    <w:rsid w:val="006B3238"/>
    <w:rsid w:val="006C1917"/>
    <w:rsid w:val="006C7B45"/>
    <w:rsid w:val="006D258F"/>
    <w:rsid w:val="006E6B2C"/>
    <w:rsid w:val="00701D35"/>
    <w:rsid w:val="007101CD"/>
    <w:rsid w:val="007111F5"/>
    <w:rsid w:val="00742F01"/>
    <w:rsid w:val="00746711"/>
    <w:rsid w:val="00751026"/>
    <w:rsid w:val="00752354"/>
    <w:rsid w:val="00757DBC"/>
    <w:rsid w:val="0076446F"/>
    <w:rsid w:val="00765AD3"/>
    <w:rsid w:val="007740C9"/>
    <w:rsid w:val="00777C9E"/>
    <w:rsid w:val="0078369E"/>
    <w:rsid w:val="007A1022"/>
    <w:rsid w:val="007A220E"/>
    <w:rsid w:val="007A44A1"/>
    <w:rsid w:val="007B5F29"/>
    <w:rsid w:val="007B6002"/>
    <w:rsid w:val="007C0389"/>
    <w:rsid w:val="007C7C90"/>
    <w:rsid w:val="007D265F"/>
    <w:rsid w:val="007D492D"/>
    <w:rsid w:val="007D5FB2"/>
    <w:rsid w:val="007F0722"/>
    <w:rsid w:val="007F2905"/>
    <w:rsid w:val="007F52DC"/>
    <w:rsid w:val="007F73BC"/>
    <w:rsid w:val="00801A2F"/>
    <w:rsid w:val="0081211F"/>
    <w:rsid w:val="00813984"/>
    <w:rsid w:val="00857134"/>
    <w:rsid w:val="00873457"/>
    <w:rsid w:val="0087569E"/>
    <w:rsid w:val="008A195A"/>
    <w:rsid w:val="008B18B9"/>
    <w:rsid w:val="008B3862"/>
    <w:rsid w:val="008B618A"/>
    <w:rsid w:val="008B68FD"/>
    <w:rsid w:val="008C155C"/>
    <w:rsid w:val="008D0624"/>
    <w:rsid w:val="008D1BE5"/>
    <w:rsid w:val="008D44B1"/>
    <w:rsid w:val="008E6C32"/>
    <w:rsid w:val="008F1088"/>
    <w:rsid w:val="00903A84"/>
    <w:rsid w:val="0090780B"/>
    <w:rsid w:val="0091215E"/>
    <w:rsid w:val="009238D9"/>
    <w:rsid w:val="00931CDF"/>
    <w:rsid w:val="009414A8"/>
    <w:rsid w:val="00972CED"/>
    <w:rsid w:val="00973415"/>
    <w:rsid w:val="00974F05"/>
    <w:rsid w:val="00975BA1"/>
    <w:rsid w:val="009921D7"/>
    <w:rsid w:val="00992F55"/>
    <w:rsid w:val="009935A4"/>
    <w:rsid w:val="009B4546"/>
    <w:rsid w:val="009B5279"/>
    <w:rsid w:val="009B5CE5"/>
    <w:rsid w:val="009D46BB"/>
    <w:rsid w:val="009E33AF"/>
    <w:rsid w:val="009F0A6E"/>
    <w:rsid w:val="00A07126"/>
    <w:rsid w:val="00A10A67"/>
    <w:rsid w:val="00A17190"/>
    <w:rsid w:val="00A40F07"/>
    <w:rsid w:val="00A41BA8"/>
    <w:rsid w:val="00A55F86"/>
    <w:rsid w:val="00A56BC7"/>
    <w:rsid w:val="00A61952"/>
    <w:rsid w:val="00A83958"/>
    <w:rsid w:val="00A83A42"/>
    <w:rsid w:val="00A90643"/>
    <w:rsid w:val="00A90C43"/>
    <w:rsid w:val="00A9185F"/>
    <w:rsid w:val="00AB102A"/>
    <w:rsid w:val="00AB1EEE"/>
    <w:rsid w:val="00AC15AD"/>
    <w:rsid w:val="00AE2BAA"/>
    <w:rsid w:val="00AE3A37"/>
    <w:rsid w:val="00AE5C90"/>
    <w:rsid w:val="00AF08FD"/>
    <w:rsid w:val="00AF0C62"/>
    <w:rsid w:val="00AF2453"/>
    <w:rsid w:val="00AF5AA2"/>
    <w:rsid w:val="00AF74C4"/>
    <w:rsid w:val="00B048AC"/>
    <w:rsid w:val="00B05C40"/>
    <w:rsid w:val="00B06153"/>
    <w:rsid w:val="00B1268C"/>
    <w:rsid w:val="00B164C5"/>
    <w:rsid w:val="00B17654"/>
    <w:rsid w:val="00B17A7A"/>
    <w:rsid w:val="00B2468A"/>
    <w:rsid w:val="00B35B54"/>
    <w:rsid w:val="00B4477B"/>
    <w:rsid w:val="00B67B5E"/>
    <w:rsid w:val="00B8256D"/>
    <w:rsid w:val="00B90412"/>
    <w:rsid w:val="00B90D6C"/>
    <w:rsid w:val="00B97689"/>
    <w:rsid w:val="00BB4D69"/>
    <w:rsid w:val="00BB68BE"/>
    <w:rsid w:val="00BC14AE"/>
    <w:rsid w:val="00BD26CF"/>
    <w:rsid w:val="00BD79EE"/>
    <w:rsid w:val="00BF2B0F"/>
    <w:rsid w:val="00BF78E1"/>
    <w:rsid w:val="00C1634E"/>
    <w:rsid w:val="00C16806"/>
    <w:rsid w:val="00C37BDD"/>
    <w:rsid w:val="00C469DD"/>
    <w:rsid w:val="00C75617"/>
    <w:rsid w:val="00C87C71"/>
    <w:rsid w:val="00CA37D0"/>
    <w:rsid w:val="00CB010A"/>
    <w:rsid w:val="00CB54AD"/>
    <w:rsid w:val="00CC0458"/>
    <w:rsid w:val="00CC0F03"/>
    <w:rsid w:val="00CC7CB7"/>
    <w:rsid w:val="00CD6308"/>
    <w:rsid w:val="00CE66F5"/>
    <w:rsid w:val="00CF42F4"/>
    <w:rsid w:val="00CF6629"/>
    <w:rsid w:val="00D019E3"/>
    <w:rsid w:val="00D23493"/>
    <w:rsid w:val="00D30B2C"/>
    <w:rsid w:val="00D4146E"/>
    <w:rsid w:val="00D43368"/>
    <w:rsid w:val="00D43FE8"/>
    <w:rsid w:val="00D51BCF"/>
    <w:rsid w:val="00D74B78"/>
    <w:rsid w:val="00D7698E"/>
    <w:rsid w:val="00D8746D"/>
    <w:rsid w:val="00DA6439"/>
    <w:rsid w:val="00DB0D90"/>
    <w:rsid w:val="00DC372A"/>
    <w:rsid w:val="00DC6073"/>
    <w:rsid w:val="00DE5AB1"/>
    <w:rsid w:val="00DF3FF9"/>
    <w:rsid w:val="00E139AF"/>
    <w:rsid w:val="00E156F4"/>
    <w:rsid w:val="00E373EB"/>
    <w:rsid w:val="00E433CE"/>
    <w:rsid w:val="00E43979"/>
    <w:rsid w:val="00E66FE5"/>
    <w:rsid w:val="00E824FE"/>
    <w:rsid w:val="00E91843"/>
    <w:rsid w:val="00EA1C4F"/>
    <w:rsid w:val="00EB7526"/>
    <w:rsid w:val="00EC0A08"/>
    <w:rsid w:val="00EC51D7"/>
    <w:rsid w:val="00ED69F9"/>
    <w:rsid w:val="00EE1660"/>
    <w:rsid w:val="00EE1EA9"/>
    <w:rsid w:val="00EE477C"/>
    <w:rsid w:val="00F25DA6"/>
    <w:rsid w:val="00F325DA"/>
    <w:rsid w:val="00F5153C"/>
    <w:rsid w:val="00F52726"/>
    <w:rsid w:val="00F701E9"/>
    <w:rsid w:val="00F730A6"/>
    <w:rsid w:val="00F84575"/>
    <w:rsid w:val="00F928B5"/>
    <w:rsid w:val="00FA733B"/>
    <w:rsid w:val="00FB5CD6"/>
    <w:rsid w:val="00FB798B"/>
    <w:rsid w:val="00FC2BF8"/>
    <w:rsid w:val="00FC2C75"/>
    <w:rsid w:val="00FC7785"/>
    <w:rsid w:val="00FE37D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9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947"/>
    <w:rPr>
      <w:rFonts w:ascii="Tahoma" w:hAnsi="Tahoma" w:cs="Tahoma"/>
      <w:sz w:val="16"/>
      <w:szCs w:val="16"/>
    </w:rPr>
  </w:style>
  <w:style w:type="paragraph" w:styleId="a5">
    <w:name w:val="header"/>
    <w:basedOn w:val="a"/>
    <w:link w:val="a6"/>
    <w:uiPriority w:val="99"/>
    <w:unhideWhenUsed/>
    <w:rsid w:val="00677E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7EFB"/>
  </w:style>
  <w:style w:type="paragraph" w:styleId="a7">
    <w:name w:val="footer"/>
    <w:basedOn w:val="a"/>
    <w:link w:val="a8"/>
    <w:uiPriority w:val="99"/>
    <w:semiHidden/>
    <w:unhideWhenUsed/>
    <w:rsid w:val="00677EF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77EFB"/>
  </w:style>
  <w:style w:type="paragraph" w:customStyle="1" w:styleId="ConsPlusNormal">
    <w:name w:val="ConsPlusNormal"/>
    <w:rsid w:val="00B2468A"/>
    <w:pPr>
      <w:widowControl w:val="0"/>
      <w:autoSpaceDE w:val="0"/>
      <w:autoSpaceDN w:val="0"/>
      <w:spacing w:after="0" w:line="240" w:lineRule="auto"/>
    </w:pPr>
    <w:rPr>
      <w:rFonts w:eastAsiaTheme="minorEastAsia"/>
      <w:color w:val="auto"/>
      <w:szCs w:val="22"/>
      <w:lang w:eastAsia="ru-RU"/>
    </w:rPr>
  </w:style>
  <w:style w:type="paragraph" w:styleId="a9">
    <w:name w:val="List Paragraph"/>
    <w:basedOn w:val="a"/>
    <w:uiPriority w:val="34"/>
    <w:qFormat/>
    <w:rsid w:val="00A83958"/>
    <w:pPr>
      <w:ind w:left="720"/>
      <w:contextualSpacing/>
    </w:pPr>
    <w:rPr>
      <w:rFonts w:ascii="Calibri" w:eastAsia="Times New Roman" w:hAnsi="Calibri"/>
      <w:color w:val="auto"/>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31200">
      <w:bodyDiv w:val="1"/>
      <w:marLeft w:val="0"/>
      <w:marRight w:val="0"/>
      <w:marTop w:val="0"/>
      <w:marBottom w:val="0"/>
      <w:divBdr>
        <w:top w:val="none" w:sz="0" w:space="0" w:color="auto"/>
        <w:left w:val="none" w:sz="0" w:space="0" w:color="auto"/>
        <w:bottom w:val="none" w:sz="0" w:space="0" w:color="auto"/>
        <w:right w:val="none" w:sz="0" w:space="0" w:color="auto"/>
      </w:divBdr>
    </w:div>
    <w:div w:id="16692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BB262E070E1F5BDECD15A63D9884E902C03ECA500E96F8F47DCA2BA0E741E9B22A05DA9B1DEEB0FB641DE53D3BA4BCCE084D3FA824202B5LDH2I" TargetMode="External"/><Relationship Id="rId4" Type="http://schemas.microsoft.com/office/2007/relationships/stylesWithEffects" Target="stylesWithEffects.xml"/><Relationship Id="rId9" Type="http://schemas.openxmlformats.org/officeDocument/2006/relationships/hyperlink" Target="https://login.consultant.ru/link/?req=doc&amp;base=LAW&amp;n=436707&amp;dst=2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D1FE-55D3-4153-B3BC-1B2F4C3F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2753</Words>
  <Characters>15694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Любовь В. Кузнецова</cp:lastModifiedBy>
  <cp:revision>13</cp:revision>
  <cp:lastPrinted>2025-06-26T12:30:00Z</cp:lastPrinted>
  <dcterms:created xsi:type="dcterms:W3CDTF">2025-06-25T14:51:00Z</dcterms:created>
  <dcterms:modified xsi:type="dcterms:W3CDTF">2025-06-30T13:55:00Z</dcterms:modified>
</cp:coreProperties>
</file>